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29548B" w:rsidR="005570E9" w:rsidP="004814D6" w:rsidRDefault="00B73848" w14:paraId="4CA0775A" w14:textId="6BE702D1">
      <w:pPr>
        <w:jc w:val="right"/>
      </w:pPr>
      <w:r>
        <w:rPr>
          <w:rFonts w:ascii="Tahoma" w:hAnsi="Tahoma" w:cs="Tahoma"/>
          <w:b/>
          <w:i/>
          <w:noProof/>
          <w:color w:val="324C84" w:themeColor="accent4" w:themeShade="80"/>
          <w:szCs w:val="24"/>
        </w:rPr>
        <w:drawing>
          <wp:anchor distT="0" distB="0" distL="114300" distR="114300" simplePos="0" relativeHeight="251667456" behindDoc="1" locked="0" layoutInCell="1" allowOverlap="1" wp14:anchorId="117FE15D" wp14:editId="3D504711">
            <wp:simplePos x="0" y="0"/>
            <wp:positionH relativeFrom="page">
              <wp:align>left</wp:align>
            </wp:positionH>
            <wp:positionV relativeFrom="paragraph">
              <wp:posOffset>-1233487</wp:posOffset>
            </wp:positionV>
            <wp:extent cx="7823835" cy="10367963"/>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5786" cy="103705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9548B" w:rsidR="00EC7EF1" w:rsidP="000D2832" w:rsidRDefault="00EC7EF1" w14:paraId="430F9B93" w14:textId="62B72F37">
      <w:pPr>
        <w:jc w:val="right"/>
        <w:rPr>
          <w:rFonts w:ascii="Tahoma" w:hAnsi="Tahoma" w:cs="Tahoma"/>
          <w:b/>
          <w:color w:val="4E5732"/>
          <w:sz w:val="28"/>
        </w:rPr>
      </w:pPr>
    </w:p>
    <w:p w:rsidRPr="0029548B" w:rsidR="00EC7EF1" w:rsidP="000D2832" w:rsidRDefault="00EC7EF1" w14:paraId="48D0351D" w14:textId="77777777">
      <w:pPr>
        <w:jc w:val="right"/>
        <w:rPr>
          <w:rFonts w:ascii="Tahoma" w:hAnsi="Tahoma" w:cs="Tahoma"/>
          <w:b/>
          <w:color w:val="4E5732"/>
          <w:sz w:val="28"/>
        </w:rPr>
      </w:pPr>
    </w:p>
    <w:p w:rsidRPr="00D036CA" w:rsidR="00EC7EF1" w:rsidP="00365DD4" w:rsidRDefault="00EC7EF1" w14:paraId="769263C9" w14:textId="732E2901">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rsidRPr="001271AB" w:rsidR="005570E9" w:rsidP="00777526" w:rsidRDefault="005570E9" w14:paraId="690B1672" w14:textId="77777777">
      <w:pPr>
        <w:jc w:val="center"/>
        <w:rPr>
          <w:rFonts w:ascii="Tahoma" w:hAnsi="Tahoma" w:cs="Tahoma"/>
          <w:b/>
          <w:color w:val="4E5732"/>
          <w:sz w:val="28"/>
        </w:rPr>
      </w:pPr>
    </w:p>
    <w:p w:rsidRPr="001271AB" w:rsidR="00EC7EF1" w:rsidP="001A7874" w:rsidRDefault="00EC7EF1" w14:paraId="6968FA23" w14:textId="77777777">
      <w:pPr>
        <w:jc w:val="right"/>
        <w:rPr>
          <w:rFonts w:ascii="Tahoma" w:hAnsi="Tahoma" w:cs="Tahoma"/>
          <w:b/>
          <w:color w:val="4E5732"/>
          <w:sz w:val="28"/>
        </w:rPr>
      </w:pPr>
    </w:p>
    <w:p w:rsidR="001F70F5" w:rsidP="00D036CA" w:rsidRDefault="001F70F5" w14:paraId="7B51120A" w14:textId="77777777">
      <w:pPr>
        <w:jc w:val="right"/>
        <w:rPr>
          <w:rFonts w:ascii="Tahoma" w:hAnsi="Tahoma" w:cs="Tahoma"/>
          <w:b/>
          <w:color w:val="324C84" w:themeColor="accent4" w:themeShade="80"/>
          <w:sz w:val="40"/>
        </w:rPr>
      </w:pPr>
    </w:p>
    <w:p w:rsidRPr="00B73848" w:rsidR="001F70F5" w:rsidP="00D036CA" w:rsidRDefault="00B73848" w14:paraId="702DF71A" w14:textId="4B6DAC14">
      <w:pPr>
        <w:jc w:val="right"/>
        <w:rPr>
          <w:rFonts w:ascii="Tahoma" w:hAnsi="Tahoma" w:cs="Tahoma"/>
          <w:b/>
          <w:color w:val="FFFFFF" w:themeColor="background2"/>
          <w:sz w:val="40"/>
        </w:rPr>
      </w:pPr>
      <w:r w:rsidRPr="00B73848">
        <w:rPr>
          <w:rFonts w:ascii="Tahoma" w:hAnsi="Tahoma" w:cs="Tahoma"/>
          <w:b/>
          <w:color w:val="FFFFFF" w:themeColor="background2"/>
          <w:sz w:val="40"/>
        </w:rPr>
        <w:t>Lesson Plan</w:t>
      </w:r>
    </w:p>
    <w:p w:rsidRPr="00D036CA" w:rsidR="00D036CA" w:rsidP="00D036CA" w:rsidRDefault="001271AB" w14:paraId="2E6D88D2" w14:textId="669E8F29">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678D5376" wp14:editId="14FDC307">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rsidRPr="00B73848" w:rsidR="00623C58" w:rsidP="001B0010" w:rsidRDefault="00B73848" w14:paraId="3B26BB2D" w14:textId="4B7E3147">
      <w:pPr>
        <w:jc w:val="right"/>
        <w:rPr>
          <w:rFonts w:ascii="Tahoma" w:hAnsi="Tahoma" w:cs="Tahoma"/>
          <w:b/>
          <w:color w:val="FFFFFF" w:themeColor="background2"/>
          <w:sz w:val="40"/>
        </w:rPr>
      </w:pPr>
      <w:r w:rsidRPr="00B73848">
        <w:rPr>
          <w:rFonts w:ascii="Tahoma" w:hAnsi="Tahoma" w:cs="Tahoma"/>
          <w:b/>
          <w:color w:val="FFFFFF" w:themeColor="background2"/>
          <w:sz w:val="40"/>
        </w:rPr>
        <w:t>The Road Ahead</w:t>
      </w:r>
    </w:p>
    <w:p w:rsidRPr="00B73848" w:rsidR="00EB7C1B" w:rsidP="4D17EA09" w:rsidRDefault="00B73848" w14:paraId="57E793D9" w14:textId="48556C0C">
      <w:pPr>
        <w:jc w:val="right"/>
        <w:rPr>
          <w:rFonts w:ascii="Tahoma" w:hAnsi="Tahoma" w:cs="Tahoma"/>
          <w:b w:val="1"/>
          <w:bCs w:val="1"/>
          <w:i w:val="1"/>
          <w:iCs w:val="1"/>
          <w:color w:val="FFFFFF" w:themeColor="background2"/>
        </w:rPr>
      </w:pPr>
      <w:r w:rsidRPr="4D17EA09" w:rsidR="4F4A60DA">
        <w:rPr>
          <w:rFonts w:ascii="Tahoma" w:hAnsi="Tahoma" w:cs="Tahoma"/>
          <w:b w:val="1"/>
          <w:bCs w:val="1"/>
          <w:i w:val="1"/>
          <w:iCs w:val="1"/>
          <w:color w:val="FFFFFF" w:themeColor="background2" w:themeTint="FF" w:themeShade="FF"/>
        </w:rPr>
        <w:t>8 April 2025</w:t>
      </w:r>
    </w:p>
    <w:p w:rsidR="001F70F5" w:rsidP="002710FA" w:rsidRDefault="001F70F5" w14:paraId="6A1FD840" w14:textId="77777777">
      <w:pPr>
        <w:jc w:val="right"/>
        <w:rPr>
          <w:rFonts w:ascii="Tahoma" w:hAnsi="Tahoma" w:cs="Tahoma"/>
          <w:b/>
          <w:i/>
          <w:color w:val="324C84" w:themeColor="accent4" w:themeShade="80"/>
          <w:szCs w:val="24"/>
        </w:rPr>
      </w:pPr>
    </w:p>
    <w:p w:rsidR="003B1E67" w:rsidP="002710FA" w:rsidRDefault="003B1E67" w14:paraId="62B80915" w14:textId="10AC299B">
      <w:pPr>
        <w:jc w:val="right"/>
      </w:pPr>
      <w:r w:rsidRPr="003B1E67">
        <w:t xml:space="preserve"> </w:t>
      </w:r>
    </w:p>
    <w:p w:rsidRPr="00D036CA" w:rsidR="005570E9" w:rsidP="003B1E67" w:rsidRDefault="005570E9" w14:paraId="494151CE" w14:textId="6E7D2B39">
      <w:pPr>
        <w:jc w:val="right"/>
      </w:pPr>
    </w:p>
    <w:p w:rsidR="005F3A8E" w:rsidP="002710FA" w:rsidRDefault="005F3A8E" w14:paraId="69EC2A3E" w14:textId="77777777">
      <w:pPr>
        <w:jc w:val="right"/>
        <w:rPr>
          <w:rFonts w:ascii="Tahoma" w:hAnsi="Tahoma" w:cs="Tahoma"/>
          <w:b/>
          <w:i/>
          <w:color w:val="4E5732"/>
          <w:szCs w:val="24"/>
        </w:rPr>
      </w:pPr>
    </w:p>
    <w:p w:rsidR="00C9154C" w:rsidP="002710FA" w:rsidRDefault="00C9154C" w14:paraId="241D87A2" w14:textId="77777777">
      <w:pPr>
        <w:jc w:val="right"/>
        <w:rPr>
          <w:rFonts w:ascii="Tahoma" w:hAnsi="Tahoma" w:cs="Tahoma"/>
          <w:b/>
          <w:i/>
          <w:color w:val="4E5732"/>
          <w:szCs w:val="24"/>
        </w:rPr>
      </w:pPr>
    </w:p>
    <w:p w:rsidR="001F70F5" w:rsidP="00EB7C1B" w:rsidRDefault="001F70F5" w14:paraId="1BE9160A" w14:textId="77777777">
      <w:pPr>
        <w:jc w:val="right"/>
      </w:pPr>
    </w:p>
    <w:p w:rsidRPr="00DF4DA5" w:rsidR="00C9154C" w:rsidP="001F70F5" w:rsidRDefault="00C53F39" w14:paraId="25520FA4" w14:textId="77777777">
      <w:pPr>
        <w:spacing w:line="276" w:lineRule="auto"/>
        <w:rPr>
          <w:sz w:val="20"/>
        </w:rPr>
      </w:pPr>
      <w:r>
        <w:rPr>
          <w:sz w:val="20"/>
        </w:rPr>
        <w:br w:type="page"/>
      </w:r>
    </w:p>
    <w:p w:rsidRPr="00CA4D74" w:rsidR="00E74767" w:rsidP="00CA4D74" w:rsidRDefault="00C97906" w14:paraId="582EBBC7" w14:textId="77777777">
      <w:pPr>
        <w:pStyle w:val="TOCHeading"/>
      </w:pPr>
      <w:r w:rsidRPr="00CA4D74">
        <w:lastRenderedPageBreak/>
        <w:t xml:space="preserve">Table </w:t>
      </w:r>
      <w:r w:rsidRPr="00CA4D74" w:rsidR="00B815A0">
        <w:t>of</w:t>
      </w:r>
      <w:r w:rsidRPr="00CA4D74">
        <w:t xml:space="preserve"> </w:t>
      </w:r>
      <w:r w:rsidRPr="00CA4D74" w:rsidR="00E9203F">
        <w:t>Contents</w:t>
      </w:r>
    </w:p>
    <w:p w:rsidR="00BE0CF2" w:rsidP="00B73848" w:rsidRDefault="000D2CC1" w14:paraId="7A12FE44" w14:textId="4CC80FC9">
      <w:pPr>
        <w:pStyle w:val="TOC1"/>
        <w:rPr>
          <w:rFonts w:asciiTheme="minorHAnsi" w:hAnsiTheme="minorHAnsi" w:eastAsiaTheme="minorEastAsia"/>
          <w:noProof/>
        </w:rPr>
      </w:pPr>
      <w:r>
        <w:fldChar w:fldCharType="begin"/>
      </w:r>
      <w:r w:rsidR="00CA40D7">
        <w:instrText xml:space="preserve"> TOC \o "1-1" \h \z \u </w:instrText>
      </w:r>
      <w:r>
        <w:fldChar w:fldCharType="separate"/>
      </w:r>
      <w:hyperlink w:history="1" w:anchor="_Toc519633628">
        <w:r w:rsidRPr="00AD00B7" w:rsidR="00BE0CF2">
          <w:rPr>
            <w:rStyle w:val="Hyperlink"/>
            <w:noProof/>
          </w:rPr>
          <w:t>About the Lesson</w:t>
        </w:r>
        <w:r w:rsidR="00BE0CF2">
          <w:rPr>
            <w:noProof/>
            <w:webHidden/>
          </w:rPr>
          <w:tab/>
        </w:r>
        <w:r w:rsidR="00BE0CF2">
          <w:rPr>
            <w:noProof/>
            <w:webHidden/>
          </w:rPr>
          <w:fldChar w:fldCharType="begin"/>
        </w:r>
        <w:r w:rsidR="00BE0CF2">
          <w:rPr>
            <w:noProof/>
            <w:webHidden/>
          </w:rPr>
          <w:instrText xml:space="preserve"> PAGEREF _Toc519633628 \h </w:instrText>
        </w:r>
        <w:r w:rsidR="00BE0CF2">
          <w:rPr>
            <w:noProof/>
            <w:webHidden/>
          </w:rPr>
        </w:r>
        <w:r w:rsidR="00BE0CF2">
          <w:rPr>
            <w:noProof/>
            <w:webHidden/>
          </w:rPr>
          <w:fldChar w:fldCharType="separate"/>
        </w:r>
        <w:r w:rsidR="00D94C7E">
          <w:rPr>
            <w:noProof/>
            <w:webHidden/>
          </w:rPr>
          <w:t>3</w:t>
        </w:r>
        <w:r w:rsidR="00BE0CF2">
          <w:rPr>
            <w:noProof/>
            <w:webHidden/>
          </w:rPr>
          <w:fldChar w:fldCharType="end"/>
        </w:r>
      </w:hyperlink>
    </w:p>
    <w:p w:rsidR="00BE0CF2" w:rsidP="00B73848" w:rsidRDefault="00BE0CF2" w14:paraId="45B16D77" w14:textId="132499CF">
      <w:pPr>
        <w:pStyle w:val="TOC1"/>
        <w:rPr>
          <w:rFonts w:asciiTheme="minorHAnsi" w:hAnsiTheme="minorHAnsi" w:eastAsiaTheme="minorEastAsia"/>
          <w:noProof/>
        </w:rPr>
      </w:pPr>
      <w:hyperlink w:history="1" w:anchor="_Toc519633629">
        <w:r w:rsidRPr="00AD00B7">
          <w:rPr>
            <w:rStyle w:val="Hyperlink"/>
            <w:noProof/>
          </w:rPr>
          <w:t>Before the Lesson</w:t>
        </w:r>
        <w:r>
          <w:rPr>
            <w:noProof/>
            <w:webHidden/>
          </w:rPr>
          <w:tab/>
        </w:r>
        <w:r>
          <w:rPr>
            <w:noProof/>
            <w:webHidden/>
          </w:rPr>
          <w:fldChar w:fldCharType="begin"/>
        </w:r>
        <w:r>
          <w:rPr>
            <w:noProof/>
            <w:webHidden/>
          </w:rPr>
          <w:instrText xml:space="preserve"> PAGEREF _Toc519633629 \h </w:instrText>
        </w:r>
        <w:r>
          <w:rPr>
            <w:noProof/>
            <w:webHidden/>
          </w:rPr>
        </w:r>
        <w:r>
          <w:rPr>
            <w:noProof/>
            <w:webHidden/>
          </w:rPr>
          <w:fldChar w:fldCharType="separate"/>
        </w:r>
        <w:r w:rsidR="00D94C7E">
          <w:rPr>
            <w:noProof/>
            <w:webHidden/>
          </w:rPr>
          <w:t>4</w:t>
        </w:r>
        <w:r>
          <w:rPr>
            <w:noProof/>
            <w:webHidden/>
          </w:rPr>
          <w:fldChar w:fldCharType="end"/>
        </w:r>
      </w:hyperlink>
    </w:p>
    <w:p w:rsidR="00BE0CF2" w:rsidP="00B73848" w:rsidRDefault="00BE0CF2" w14:paraId="42C14453" w14:textId="2BFB2CA8">
      <w:pPr>
        <w:pStyle w:val="TOC1"/>
        <w:rPr>
          <w:rFonts w:asciiTheme="minorHAnsi" w:hAnsiTheme="minorHAnsi" w:eastAsiaTheme="minorEastAsia"/>
          <w:noProof/>
        </w:rPr>
      </w:pPr>
      <w:hyperlink w:history="1" w:anchor="_Toc519633630">
        <w:r w:rsidRPr="00AD00B7">
          <w:rPr>
            <w:rStyle w:val="Hyperlink"/>
            <w:noProof/>
          </w:rPr>
          <w:t>Presenting the Lesson</w:t>
        </w:r>
        <w:r>
          <w:rPr>
            <w:noProof/>
            <w:webHidden/>
          </w:rPr>
          <w:tab/>
        </w:r>
        <w:r>
          <w:rPr>
            <w:noProof/>
            <w:webHidden/>
          </w:rPr>
          <w:fldChar w:fldCharType="begin"/>
        </w:r>
        <w:r>
          <w:rPr>
            <w:noProof/>
            <w:webHidden/>
          </w:rPr>
          <w:instrText xml:space="preserve"> PAGEREF _Toc519633630 \h </w:instrText>
        </w:r>
        <w:r>
          <w:rPr>
            <w:noProof/>
            <w:webHidden/>
          </w:rPr>
        </w:r>
        <w:r>
          <w:rPr>
            <w:noProof/>
            <w:webHidden/>
          </w:rPr>
          <w:fldChar w:fldCharType="separate"/>
        </w:r>
        <w:r w:rsidR="00D94C7E">
          <w:rPr>
            <w:noProof/>
            <w:webHidden/>
          </w:rPr>
          <w:t>4</w:t>
        </w:r>
        <w:r>
          <w:rPr>
            <w:noProof/>
            <w:webHidden/>
          </w:rPr>
          <w:fldChar w:fldCharType="end"/>
        </w:r>
      </w:hyperlink>
    </w:p>
    <w:p w:rsidR="00BE0CF2" w:rsidP="00B73848" w:rsidRDefault="00BE0CF2" w14:paraId="0B66F2AE" w14:textId="6865F8C0">
      <w:pPr>
        <w:pStyle w:val="TOC1"/>
        <w:rPr>
          <w:rFonts w:asciiTheme="minorHAnsi" w:hAnsiTheme="minorHAnsi" w:eastAsiaTheme="minorEastAsia"/>
          <w:noProof/>
        </w:rPr>
      </w:pPr>
      <w:hyperlink w:history="1" w:anchor="_Toc519633631">
        <w:r w:rsidRPr="00AD00B7">
          <w:rPr>
            <w:rStyle w:val="Hyperlink"/>
            <w:noProof/>
          </w:rPr>
          <w:t>Appendix: Required Materials and Handouts</w:t>
        </w:r>
        <w:r>
          <w:rPr>
            <w:noProof/>
            <w:webHidden/>
          </w:rPr>
          <w:tab/>
        </w:r>
        <w:r>
          <w:rPr>
            <w:noProof/>
            <w:webHidden/>
          </w:rPr>
          <w:fldChar w:fldCharType="begin"/>
        </w:r>
        <w:r>
          <w:rPr>
            <w:noProof/>
            <w:webHidden/>
          </w:rPr>
          <w:instrText xml:space="preserve"> PAGEREF _Toc519633631 \h </w:instrText>
        </w:r>
        <w:r>
          <w:rPr>
            <w:noProof/>
            <w:webHidden/>
          </w:rPr>
        </w:r>
        <w:r>
          <w:rPr>
            <w:noProof/>
            <w:webHidden/>
          </w:rPr>
          <w:fldChar w:fldCharType="separate"/>
        </w:r>
        <w:r w:rsidR="00D94C7E">
          <w:rPr>
            <w:noProof/>
            <w:webHidden/>
          </w:rPr>
          <w:t>12</w:t>
        </w:r>
        <w:r>
          <w:rPr>
            <w:noProof/>
            <w:webHidden/>
          </w:rPr>
          <w:fldChar w:fldCharType="end"/>
        </w:r>
      </w:hyperlink>
    </w:p>
    <w:p w:rsidRPr="00CA40D7" w:rsidR="00CA40D7" w:rsidP="00CA40D7" w:rsidRDefault="000D2CC1" w14:paraId="55F47ED0" w14:textId="24D4EC20">
      <w:r>
        <w:fldChar w:fldCharType="end"/>
      </w:r>
    </w:p>
    <w:p w:rsidRPr="00301FD9" w:rsidR="002777EE" w:rsidP="00DC7C6B" w:rsidRDefault="002777EE" w14:paraId="1FB1D72B" w14:textId="77777777">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rsidR="00DC7C6B" w:rsidP="00DC7C6B" w:rsidRDefault="00DC7C6B" w14:paraId="04984BCA" w14:textId="77777777">
      <w:r>
        <w:t>This lesson plan is divided into three key sections and an appendix containing supporting material.</w:t>
      </w:r>
    </w:p>
    <w:p w:rsidR="00DC7C6B" w:rsidP="00DC7C6B" w:rsidRDefault="00DC7C6B" w14:paraId="61A03C94" w14:textId="77777777">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rsidR="00DC7C6B" w:rsidP="00DC7C6B" w:rsidRDefault="00DC7C6B" w14:paraId="5B40DC72" w14:textId="77777777">
      <w:pPr>
        <w:ind w:left="720"/>
      </w:pPr>
      <w:r>
        <w:t xml:space="preserve">The </w:t>
      </w:r>
      <w:r w:rsidRPr="00DC7C6B">
        <w:rPr>
          <w:b/>
        </w:rPr>
        <w:t>Before the Lesson</w:t>
      </w:r>
      <w:r>
        <w:t xml:space="preserve"> section provides details on the preparation required for this lesson, including student prerequisites (if any), recommended facilitator pre-course readings, and guidance on how to prepare the classroom.</w:t>
      </w:r>
    </w:p>
    <w:p w:rsidR="00DC7C6B" w:rsidP="00DC7C6B" w:rsidRDefault="00DC7C6B" w14:paraId="6255E3B8" w14:textId="77777777">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Pr="00B76929" w:rsidR="00B76929">
        <w:rPr>
          <w:i/>
        </w:rPr>
        <w:t>questions</w:t>
      </w:r>
      <w:r w:rsidR="00B76929">
        <w:t xml:space="preserve"> and </w:t>
      </w:r>
      <w:r w:rsidRPr="00B76929" w:rsidR="00B76929">
        <w:rPr>
          <w:i/>
        </w:rPr>
        <w:t>recommended language</w:t>
      </w:r>
      <w:r w:rsidR="00B76929">
        <w:t xml:space="preserve"> for the facilitator to use in the classroom.</w:t>
      </w:r>
    </w:p>
    <w:p w:rsidRPr="00DC7C6B" w:rsidR="00B76929" w:rsidP="00DC7C6B" w:rsidRDefault="00B76929" w14:paraId="140DEFAD" w14:textId="77777777">
      <w:pPr>
        <w:ind w:left="720"/>
      </w:pPr>
      <w:r>
        <w:t xml:space="preserve">The </w:t>
      </w:r>
      <w:r w:rsidRPr="00B76929">
        <w:rPr>
          <w:b/>
        </w:rPr>
        <w:t>Appendix</w:t>
      </w:r>
      <w:r>
        <w:t xml:space="preserve"> includes any required in-class handouts or exercise material. </w:t>
      </w:r>
    </w:p>
    <w:p w:rsidR="002777EE" w:rsidP="002777EE" w:rsidRDefault="005B1A5F" w14:paraId="75B06D8D" w14:textId="0A4016D0">
      <w:r>
        <w:t xml:space="preserve">For more information on how lessons are structured, or how to use them in the course, see the </w:t>
      </w:r>
      <w:r w:rsidRPr="005B1A5F">
        <w:rPr>
          <w:b/>
          <w:i/>
        </w:rPr>
        <w:t>Course Director’s Guide</w:t>
      </w:r>
      <w:r>
        <w:t xml:space="preserve"> or </w:t>
      </w:r>
      <w:r w:rsidRPr="005B1A5F">
        <w:rPr>
          <w:b/>
          <w:i/>
        </w:rPr>
        <w:t xml:space="preserve">Facilitator’s </w:t>
      </w:r>
      <w:r w:rsidR="00A460A8">
        <w:rPr>
          <w:b/>
          <w:i/>
        </w:rPr>
        <w:t>Resources</w:t>
      </w:r>
      <w:r>
        <w:t xml:space="preserve">. </w:t>
      </w:r>
    </w:p>
    <w:p w:rsidR="00B73848" w:rsidP="002777EE" w:rsidRDefault="00B73848" w14:paraId="57B7E3DB" w14:textId="77777777"/>
    <w:p w:rsidR="00B73848" w:rsidP="00B73848" w:rsidRDefault="00B73848" w14:paraId="1890C978" w14:textId="77777777">
      <w:pPr>
        <w:pStyle w:val="BodyText"/>
        <w:spacing w:after="120"/>
        <w:ind w:left="0"/>
        <w:rPr>
          <w:rFonts w:ascii="Tahoma" w:hAnsi="Tahoma" w:cs="Tahoma"/>
          <w:b/>
          <w:color w:val="324C84" w:themeColor="accent4" w:themeShade="80"/>
          <w:sz w:val="28"/>
          <w:szCs w:val="32"/>
        </w:rPr>
      </w:pPr>
      <w:r w:rsidRPr="00D30EB1">
        <w:rPr>
          <w:rFonts w:ascii="Tahoma" w:hAnsi="Tahoma" w:cs="Tahoma"/>
          <w:b/>
          <w:color w:val="324C84" w:themeColor="accent4" w:themeShade="80"/>
          <w:sz w:val="28"/>
          <w:szCs w:val="32"/>
        </w:rPr>
        <w:t>Contact Us</w:t>
      </w:r>
    </w:p>
    <w:p w:rsidR="00B73848" w:rsidP="00B73848" w:rsidRDefault="00B73848" w14:paraId="74EED97D" w14:textId="77777777">
      <w:pPr>
        <w:ind w:firstLine="720"/>
      </w:pPr>
      <w:r>
        <w:t>Email:</w:t>
      </w:r>
      <w:r>
        <w:tab/>
      </w:r>
      <w:r>
        <w:tab/>
      </w:r>
      <w:hyperlink w:history="1" r:id="rId12">
        <w:r w:rsidRPr="00230D35">
          <w:rPr>
            <w:rStyle w:val="Hyperlink"/>
          </w:rPr>
          <w:t>flightcommandersedge@us.af.mil</w:t>
        </w:r>
      </w:hyperlink>
    </w:p>
    <w:p w:rsidR="00C24B69" w:rsidP="00C24B69" w:rsidRDefault="00B73848" w14:paraId="1E3E6E1D" w14:textId="742C7D69">
      <w:pPr>
        <w:ind w:firstLine="720"/>
      </w:pPr>
      <w:r>
        <w:t>Website:</w:t>
      </w:r>
      <w:r>
        <w:tab/>
      </w:r>
      <w:hyperlink w:history="1" r:id="rId13">
        <w:r w:rsidRPr="00C11FD5" w:rsidR="00C24B69">
          <w:rPr>
            <w:rStyle w:val="Hyperlink"/>
          </w:rPr>
          <w:t>https://www.airuniversity.af.edu/GCPME/Flight-Commanders-Edge/</w:t>
        </w:r>
      </w:hyperlink>
    </w:p>
    <w:p w:rsidR="002777EE" w:rsidP="00C24B69" w:rsidRDefault="002777EE" w14:paraId="0C67B2C9" w14:textId="7CCEA289">
      <w:pPr>
        <w:ind w:firstLine="720"/>
      </w:pPr>
      <w:r>
        <w:br w:type="page"/>
      </w:r>
    </w:p>
    <w:p w:rsidR="002777EE" w:rsidP="002777EE" w:rsidRDefault="002777EE" w14:paraId="0142868A" w14:textId="77777777">
      <w:pPr>
        <w:pStyle w:val="Heading1"/>
      </w:pPr>
      <w:bookmarkStart w:name="_Toc519633628" w:id="0"/>
      <w:r>
        <w:lastRenderedPageBreak/>
        <w:t>About the Lesson</w:t>
      </w:r>
      <w:bookmarkEnd w:id="0"/>
    </w:p>
    <w:p w:rsidR="005B1A5F" w:rsidP="005B1A5F" w:rsidRDefault="005B1A5F" w14:paraId="7030147A" w14:textId="1EDB210F">
      <w:pPr>
        <w:pStyle w:val="BodyText"/>
        <w:spacing w:after="120"/>
        <w:ind w:left="0"/>
        <w:jc w:val="center"/>
        <w:rPr>
          <w:rFonts w:ascii="Tahoma" w:hAnsi="Tahoma" w:cs="Tahoma"/>
          <w:b/>
          <w:color w:val="275588" w:themeColor="accent2" w:themeShade="BF"/>
          <w:sz w:val="28"/>
          <w:szCs w:val="32"/>
        </w:rPr>
      </w:pPr>
    </w:p>
    <w:p w:rsidRPr="00301FD9" w:rsidR="005B1A5F" w:rsidP="005B1A5F" w:rsidRDefault="00C16E03" w14:paraId="7F8E7CEF" w14:textId="09C8551D">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The R</w:t>
      </w:r>
      <w:r w:rsidR="00372A78">
        <w:rPr>
          <w:rFonts w:ascii="Tahoma" w:hAnsi="Tahoma" w:cs="Tahoma"/>
          <w:b/>
          <w:color w:val="324C84" w:themeColor="accent4" w:themeShade="80"/>
          <w:sz w:val="28"/>
          <w:szCs w:val="32"/>
        </w:rPr>
        <w:t>oad Ahead</w:t>
      </w:r>
    </w:p>
    <w:p w:rsidRPr="005B1A5F" w:rsidR="005B1A5F" w:rsidP="005B1A5F" w:rsidRDefault="005B1A5F" w14:paraId="185BE8DE" w14:textId="77777777"/>
    <w:p w:rsidR="002777EE" w:rsidP="002777EE" w:rsidRDefault="002777EE" w14:paraId="190152DC" w14:textId="77777777">
      <w:pPr>
        <w:pStyle w:val="Heading2"/>
      </w:pPr>
      <w:r>
        <w:t>Overview</w:t>
      </w:r>
    </w:p>
    <w:p w:rsidRPr="005B1A5F" w:rsidR="005B1A5F" w:rsidP="005B1A5F" w:rsidRDefault="00372A78" w14:paraId="0CCAEEAB" w14:textId="530D3DE1">
      <w:r>
        <w:rPr>
          <w:rStyle w:val="SubtleEmphasis"/>
          <w:i w:val="0"/>
          <w:color w:val="auto"/>
        </w:rPr>
        <w:t xml:space="preserve">This lesson serves as the capstone of the </w:t>
      </w:r>
      <w:r w:rsidRPr="00DD3EC4" w:rsidR="00DD3EC4">
        <w:rPr>
          <w:rStyle w:val="SubtleEmphasis"/>
          <w:color w:val="auto"/>
        </w:rPr>
        <w:t>Flight Commander Leadership Course</w:t>
      </w:r>
      <w:r w:rsidRPr="00DD3EC4" w:rsidR="00DD3EC4">
        <w:rPr>
          <w:rStyle w:val="SubtleEmphasis"/>
          <w:i w:val="0"/>
          <w:color w:val="auto"/>
        </w:rPr>
        <w:t xml:space="preserve">.  Participants </w:t>
      </w:r>
      <w:r>
        <w:rPr>
          <w:rStyle w:val="SubtleEmphasis"/>
          <w:i w:val="0"/>
          <w:color w:val="auto"/>
        </w:rPr>
        <w:t xml:space="preserve">summarize their self-assessments and are re-introduced to their end-of-course project – the </w:t>
      </w:r>
      <w:r w:rsidRPr="00A460A8">
        <w:rPr>
          <w:rStyle w:val="SubtleEmphasis"/>
          <w:b/>
          <w:color w:val="auto"/>
        </w:rPr>
        <w:t>Professional Development Plan</w:t>
      </w:r>
      <w:r>
        <w:rPr>
          <w:rStyle w:val="SubtleEmphasis"/>
          <w:i w:val="0"/>
          <w:color w:val="auto"/>
        </w:rPr>
        <w:t>.  The lesson begins with a brief review of the self-assessments completed at the end of each leadership lesson</w:t>
      </w:r>
      <w:r w:rsidR="00040272">
        <w:rPr>
          <w:rStyle w:val="SubtleEmphasis"/>
          <w:i w:val="0"/>
          <w:color w:val="auto"/>
        </w:rPr>
        <w:t xml:space="preserve"> to identify and prioritize development needs</w:t>
      </w:r>
      <w:r>
        <w:rPr>
          <w:rStyle w:val="SubtleEmphasis"/>
          <w:i w:val="0"/>
          <w:color w:val="auto"/>
        </w:rPr>
        <w:t xml:space="preserve">, then transitions to how those assessments can be used for </w:t>
      </w:r>
      <w:r w:rsidR="00040272">
        <w:rPr>
          <w:rStyle w:val="SubtleEmphasis"/>
          <w:i w:val="0"/>
          <w:color w:val="auto"/>
        </w:rPr>
        <w:t xml:space="preserve">planning improvements in </w:t>
      </w:r>
      <w:r w:rsidR="00DE2FE7">
        <w:rPr>
          <w:rStyle w:val="SubtleEmphasis"/>
          <w:i w:val="0"/>
          <w:color w:val="auto"/>
        </w:rPr>
        <w:t xml:space="preserve">abilities, </w:t>
      </w:r>
      <w:r w:rsidR="00040272">
        <w:rPr>
          <w:rStyle w:val="SubtleEmphasis"/>
          <w:i w:val="0"/>
          <w:color w:val="auto"/>
        </w:rPr>
        <w:t xml:space="preserve">knowledge, </w:t>
      </w:r>
      <w:r w:rsidR="00DE2FE7">
        <w:rPr>
          <w:rStyle w:val="SubtleEmphasis"/>
          <w:i w:val="0"/>
          <w:color w:val="auto"/>
        </w:rPr>
        <w:t>and experience</w:t>
      </w:r>
      <w:r w:rsidR="00040272">
        <w:rPr>
          <w:rStyle w:val="SubtleEmphasis"/>
          <w:i w:val="0"/>
          <w:color w:val="auto"/>
        </w:rPr>
        <w:t>.</w:t>
      </w:r>
      <w:r>
        <w:rPr>
          <w:rStyle w:val="SubtleEmphasis"/>
          <w:i w:val="0"/>
          <w:color w:val="auto"/>
        </w:rPr>
        <w:t xml:space="preserve">  At the end of the lesson, participants have </w:t>
      </w:r>
      <w:r w:rsidR="007D211B">
        <w:rPr>
          <w:rStyle w:val="SubtleEmphasis"/>
          <w:i w:val="0"/>
          <w:color w:val="auto"/>
        </w:rPr>
        <w:t>two tasks</w:t>
      </w:r>
      <w:r>
        <w:rPr>
          <w:rStyle w:val="SubtleEmphasis"/>
          <w:i w:val="0"/>
          <w:color w:val="auto"/>
        </w:rPr>
        <w:t xml:space="preserve"> remaining to earn course credit – completion of the </w:t>
      </w:r>
      <w:r w:rsidRPr="007D211B">
        <w:rPr>
          <w:rStyle w:val="SubtleEmphasis"/>
          <w:color w:val="auto"/>
        </w:rPr>
        <w:t>Professional Development Plan</w:t>
      </w:r>
      <w:r>
        <w:rPr>
          <w:rStyle w:val="SubtleEmphasis"/>
          <w:i w:val="0"/>
          <w:color w:val="auto"/>
        </w:rPr>
        <w:t xml:space="preserve"> and an outbrief with their squadron commanders (or equivalents).  In the final activity, students complete an end-of-course critique.</w:t>
      </w:r>
    </w:p>
    <w:p w:rsidRPr="005B1A5F" w:rsidR="005B1A5F" w:rsidP="00502B32" w:rsidRDefault="002777EE" w14:paraId="1838DB13" w14:textId="27AE8C9D">
      <w:pPr>
        <w:pStyle w:val="Heading2"/>
        <w:rPr>
          <w:rStyle w:val="SubtleEmphasis"/>
        </w:rPr>
      </w:pPr>
      <w:r>
        <w:t>Objectives</w:t>
      </w:r>
    </w:p>
    <w:p w:rsidR="005B1A5F" w:rsidP="005B1A5F" w:rsidRDefault="005B1A5F" w14:paraId="5839293D" w14:textId="3B7C5CE9">
      <w:r>
        <w:t xml:space="preserve">By the end of this lesson, </w:t>
      </w:r>
      <w:r w:rsidR="00B73848">
        <w:t>participants</w:t>
      </w:r>
      <w:r>
        <w:t xml:space="preserve"> will</w:t>
      </w:r>
      <w:r w:rsidR="00BF72C0">
        <w:t xml:space="preserve"> be able to</w:t>
      </w:r>
      <w:r>
        <w:t>:</w:t>
      </w:r>
    </w:p>
    <w:p w:rsidR="00372A78" w:rsidP="00F92CE4" w:rsidRDefault="00372A78" w14:paraId="5957B663" w14:textId="6F45DD0B">
      <w:pPr>
        <w:pStyle w:val="ListParagraph"/>
        <w:numPr>
          <w:ilvl w:val="0"/>
          <w:numId w:val="12"/>
        </w:numPr>
      </w:pPr>
      <w:r>
        <w:t xml:space="preserve">Interpret self-assessment results to identify development </w:t>
      </w:r>
      <w:r w:rsidR="00040272">
        <w:t>needs</w:t>
      </w:r>
      <w:r>
        <w:t>.</w:t>
      </w:r>
    </w:p>
    <w:p w:rsidR="00DD3EC4" w:rsidP="00F92CE4" w:rsidRDefault="00040272" w14:paraId="59283F43" w14:textId="699CCAF5">
      <w:pPr>
        <w:pStyle w:val="ListParagraph"/>
        <w:numPr>
          <w:ilvl w:val="0"/>
          <w:numId w:val="12"/>
        </w:numPr>
      </w:pPr>
      <w:r>
        <w:t>Plan for self-development using a</w:t>
      </w:r>
      <w:r w:rsidR="002C59F0">
        <w:t>n</w:t>
      </w:r>
      <w:r>
        <w:t xml:space="preserve"> </w:t>
      </w:r>
      <w:r w:rsidR="00DE2FE7">
        <w:t>abilities-</w:t>
      </w:r>
      <w:r>
        <w:t>knowledge-</w:t>
      </w:r>
      <w:r w:rsidR="00DE2FE7">
        <w:t>experience</w:t>
      </w:r>
      <w:r>
        <w:t xml:space="preserve"> approach.</w:t>
      </w:r>
    </w:p>
    <w:p w:rsidRPr="005B1A5F" w:rsidR="00BF72C0" w:rsidP="0053464F" w:rsidRDefault="00040272" w14:paraId="11F9C33C" w14:textId="643C3AC8">
      <w:pPr>
        <w:pStyle w:val="ListParagraph"/>
        <w:numPr>
          <w:ilvl w:val="0"/>
          <w:numId w:val="12"/>
        </w:numPr>
      </w:pPr>
      <w:r>
        <w:t>Develop</w:t>
      </w:r>
      <w:r w:rsidR="007D211B">
        <w:t xml:space="preserve"> a Professional Development Plan.</w:t>
      </w:r>
    </w:p>
    <w:p w:rsidR="002777EE" w:rsidP="002777EE" w:rsidRDefault="00301FD9" w14:paraId="1FD35328" w14:textId="77777777">
      <w:pPr>
        <w:pStyle w:val="Heading2"/>
      </w:pPr>
      <w:r>
        <w:t xml:space="preserve">Recommended </w:t>
      </w:r>
      <w:r w:rsidR="002777EE">
        <w:t>Prerequisites</w:t>
      </w:r>
    </w:p>
    <w:p w:rsidRPr="00301FD9" w:rsidR="00301FD9" w:rsidP="00F92CE4" w:rsidRDefault="007D211B" w14:paraId="0929E380" w14:textId="0E221921">
      <w:pPr>
        <w:pStyle w:val="ListParagraph"/>
        <w:numPr>
          <w:ilvl w:val="0"/>
          <w:numId w:val="13"/>
        </w:numPr>
      </w:pPr>
      <w:r w:rsidRPr="007D211B">
        <w:rPr>
          <w:i/>
        </w:rPr>
        <w:t>The Role of the Flight Commander</w:t>
      </w:r>
      <w:r>
        <w:t xml:space="preserve"> lesson, and other leadership lessons provided by Air University.</w:t>
      </w:r>
    </w:p>
    <w:p w:rsidR="002777EE" w:rsidP="002777EE" w:rsidRDefault="002777EE" w14:paraId="2709614B" w14:textId="77777777">
      <w:pPr>
        <w:pStyle w:val="Heading2"/>
      </w:pPr>
      <w:r>
        <w:t>Recommended Time</w:t>
      </w:r>
    </w:p>
    <w:p w:rsidRPr="00301FD9" w:rsidR="00301FD9" w:rsidP="00F92CE4" w:rsidRDefault="00301FD9" w14:paraId="77E9E506" w14:textId="77777777">
      <w:pPr>
        <w:pStyle w:val="ListParagraph"/>
        <w:numPr>
          <w:ilvl w:val="0"/>
          <w:numId w:val="13"/>
        </w:numPr>
      </w:pPr>
      <w:r>
        <w:t>50 minutes</w:t>
      </w:r>
    </w:p>
    <w:p w:rsidR="002777EE" w:rsidP="002777EE" w:rsidRDefault="002777EE" w14:paraId="63040EFD" w14:textId="6FE2CE68">
      <w:pPr>
        <w:pStyle w:val="Heading2"/>
      </w:pPr>
      <w:r>
        <w:t xml:space="preserve">Recommended </w:t>
      </w:r>
      <w:r w:rsidR="0014408F">
        <w:t>Facilitator</w:t>
      </w:r>
      <w:r>
        <w:t xml:space="preserve"> Qualifications</w:t>
      </w:r>
    </w:p>
    <w:p w:rsidR="00301FD9" w:rsidP="00301FD9" w:rsidRDefault="00301FD9" w14:paraId="36A0CEF0" w14:textId="4925056F">
      <w:r>
        <w:t xml:space="preserve">This lesson is designed for a </w:t>
      </w:r>
      <w:r w:rsidR="0014408F">
        <w:t>Facilitator</w:t>
      </w:r>
      <w:r>
        <w:t xml:space="preserve"> with the following minimum qualifications:</w:t>
      </w:r>
    </w:p>
    <w:p w:rsidR="00BF72C0" w:rsidP="00BF72C0" w:rsidRDefault="00BF72C0" w14:paraId="397135E5" w14:textId="77777777">
      <w:pPr>
        <w:pStyle w:val="ListParagraph"/>
        <w:numPr>
          <w:ilvl w:val="0"/>
          <w:numId w:val="14"/>
        </w:numPr>
      </w:pPr>
      <w:r>
        <w:t>Subject matter knowledge</w:t>
      </w:r>
    </w:p>
    <w:p w:rsidR="00301FD9" w:rsidP="00F92CE4" w:rsidRDefault="00BF72C0" w14:paraId="522F93B2" w14:textId="174A5CDC">
      <w:pPr>
        <w:pStyle w:val="ListParagraph"/>
        <w:numPr>
          <w:ilvl w:val="0"/>
          <w:numId w:val="14"/>
        </w:numPr>
      </w:pPr>
      <w:r>
        <w:t>Command-level experience</w:t>
      </w:r>
    </w:p>
    <w:p w:rsidRPr="005B1A5F" w:rsidR="00301FD9" w:rsidP="00301FD9" w:rsidRDefault="00301FD9" w14:paraId="5775226C" w14:textId="58F47774">
      <w:r>
        <w:t xml:space="preserve">Subject matter knowledge can be developed using the information presented in </w:t>
      </w:r>
      <w:r w:rsidRPr="00301FD9">
        <w:rPr>
          <w:b/>
        </w:rPr>
        <w:t>Preparing the Facilitator</w:t>
      </w:r>
      <w:r>
        <w:t xml:space="preserve"> section of this document.</w:t>
      </w:r>
    </w:p>
    <w:p w:rsidRPr="00301FD9" w:rsidR="00301FD9" w:rsidP="00301FD9" w:rsidRDefault="00301FD9" w14:paraId="48D54CA0" w14:textId="77777777"/>
    <w:p w:rsidR="00616BAD" w:rsidRDefault="00616BAD" w14:paraId="616400DB" w14:textId="77777777">
      <w:pPr>
        <w:spacing w:line="276" w:lineRule="auto"/>
        <w:rPr>
          <w:rFonts w:ascii="Tahoma" w:hAnsi="Tahoma" w:eastAsiaTheme="majorEastAsia" w:cstheme="majorBidi"/>
          <w:b/>
          <w:bCs/>
          <w:color w:val="324C84" w:themeColor="accent4" w:themeShade="80"/>
          <w:sz w:val="32"/>
          <w:szCs w:val="28"/>
        </w:rPr>
      </w:pPr>
      <w:r>
        <w:br w:type="page"/>
      </w:r>
    </w:p>
    <w:p w:rsidR="002777EE" w:rsidP="002777EE" w:rsidRDefault="002777EE" w14:paraId="39E96014" w14:textId="3DD2F73F">
      <w:pPr>
        <w:pStyle w:val="Heading1"/>
      </w:pPr>
      <w:bookmarkStart w:name="_Toc519633629" w:id="1"/>
      <w:r>
        <w:lastRenderedPageBreak/>
        <w:t>Before the Lesson</w:t>
      </w:r>
      <w:bookmarkEnd w:id="1"/>
    </w:p>
    <w:p w:rsidRPr="008B5DCC" w:rsidR="008B5DCC" w:rsidP="008B5DCC" w:rsidRDefault="002777EE" w14:paraId="225BA36D" w14:textId="4675A89D">
      <w:pPr>
        <w:pStyle w:val="Heading2"/>
      </w:pPr>
      <w:r>
        <w:t xml:space="preserve">Preparing the </w:t>
      </w:r>
      <w:r w:rsidR="002E4EF7">
        <w:t>Participant</w:t>
      </w:r>
    </w:p>
    <w:p w:rsidR="00301FD9" w:rsidRDefault="00C24B69" w14:paraId="7922BE1F" w14:textId="4FF6C730">
      <w:pPr>
        <w:pStyle w:val="ListParagraph"/>
        <w:numPr>
          <w:ilvl w:val="0"/>
          <w:numId w:val="13"/>
        </w:numPr>
      </w:pPr>
      <w:r>
        <w:t>Global College of PME</w:t>
      </w:r>
      <w:r w:rsidR="00B73848">
        <w:t>,</w:t>
      </w:r>
      <w:r w:rsidRPr="00095C42" w:rsidR="007D211B">
        <w:t xml:space="preserve"> </w:t>
      </w:r>
      <w:r w:rsidRPr="00095C42" w:rsidR="007D211B">
        <w:rPr>
          <w:i/>
        </w:rPr>
        <w:t xml:space="preserve">Building a </w:t>
      </w:r>
      <w:r w:rsidR="007D211B">
        <w:rPr>
          <w:i/>
        </w:rPr>
        <w:t>Professional</w:t>
      </w:r>
      <w:r w:rsidRPr="00095C42" w:rsidR="007D211B">
        <w:rPr>
          <w:i/>
        </w:rPr>
        <w:t xml:space="preserve"> Development Plan</w:t>
      </w:r>
      <w:r w:rsidRPr="00095C42" w:rsidR="007D211B">
        <w:t xml:space="preserve"> (20</w:t>
      </w:r>
      <w:r w:rsidR="00B73848">
        <w:t>22</w:t>
      </w:r>
      <w:r w:rsidRPr="00095C42" w:rsidR="007D211B">
        <w:t>)</w:t>
      </w:r>
      <w:r w:rsidR="00835858">
        <w:t>.</w:t>
      </w:r>
      <w:r w:rsidR="00C16E03">
        <w:t xml:space="preserve">  Each student should review </w:t>
      </w:r>
      <w:r w:rsidR="007D211B">
        <w:t xml:space="preserve">this document which was distributed in the </w:t>
      </w:r>
      <w:r w:rsidRPr="007D211B" w:rsidR="007D211B">
        <w:rPr>
          <w:i/>
        </w:rPr>
        <w:t>Role of the Flight Commander</w:t>
      </w:r>
      <w:r w:rsidR="007D211B">
        <w:t xml:space="preserve"> lesson.  This document forms the basis of the plan eac</w:t>
      </w:r>
      <w:r w:rsidR="001E00F1">
        <w:t>h</w:t>
      </w:r>
      <w:r w:rsidR="007D211B">
        <w:t xml:space="preserve"> participant must complete, and brief his/her squadron commander (or equivalent) on to earn course credit.</w:t>
      </w:r>
    </w:p>
    <w:p w:rsidRPr="00301FD9" w:rsidR="001E00F1" w:rsidRDefault="001E00F1" w14:paraId="3A003842" w14:textId="658F46BC">
      <w:pPr>
        <w:pStyle w:val="ListParagraph"/>
        <w:numPr>
          <w:ilvl w:val="0"/>
          <w:numId w:val="13"/>
        </w:numPr>
      </w:pPr>
      <w:r>
        <w:t xml:space="preserve">Additionally, all students will need the </w:t>
      </w:r>
      <w:r w:rsidRPr="001E00F1">
        <w:rPr>
          <w:i/>
        </w:rPr>
        <w:t>self-assessment worksheets</w:t>
      </w:r>
      <w:r>
        <w:t xml:space="preserve"> from each of the course leadership lessons completed.</w:t>
      </w:r>
    </w:p>
    <w:p w:rsidR="002777EE" w:rsidP="002777EE" w:rsidRDefault="002777EE" w14:paraId="44E49895" w14:textId="77777777">
      <w:pPr>
        <w:pStyle w:val="Heading2"/>
      </w:pPr>
      <w:r>
        <w:t>Preparing the Facilitator</w:t>
      </w:r>
    </w:p>
    <w:p w:rsidR="00C63E61" w:rsidP="00C63E61" w:rsidRDefault="00C63E61" w14:paraId="7371ABBA" w14:textId="1EB9428B">
      <w:r>
        <w:t xml:space="preserve">All </w:t>
      </w:r>
      <w:r w:rsidR="00BE0CF2">
        <w:t>required materials</w:t>
      </w:r>
      <w:r w:rsidR="00835858">
        <w:t xml:space="preserve"> and </w:t>
      </w:r>
      <w:r>
        <w:t>student preparation, plus:</w:t>
      </w:r>
    </w:p>
    <w:p w:rsidR="00C63E61" w:rsidP="00C766BF" w:rsidRDefault="00C16E03" w14:paraId="6AD603B7" w14:textId="4E5DDF94">
      <w:pPr>
        <w:pStyle w:val="ListParagraph"/>
        <w:numPr>
          <w:ilvl w:val="0"/>
          <w:numId w:val="13"/>
        </w:numPr>
      </w:pPr>
      <w:r>
        <w:t>None.</w:t>
      </w:r>
    </w:p>
    <w:p w:rsidR="002759DD" w:rsidP="002759DD" w:rsidRDefault="002759DD" w14:paraId="76ABEE20" w14:textId="2A03DB1C">
      <w:bookmarkStart w:name="_Hlk531003481" w:id="2"/>
      <w:r>
        <w:t xml:space="preserve">(Optional) Additional deep-dive preparation materials are available on </w:t>
      </w:r>
      <w:r w:rsidRPr="003B33AF">
        <w:rPr>
          <w:i/>
        </w:rPr>
        <w:t>The Flight Commander’s Edge</w:t>
      </w:r>
      <w:r>
        <w:t xml:space="preserve"> </w:t>
      </w:r>
      <w:r w:rsidR="00B73848">
        <w:t>website</w:t>
      </w:r>
      <w:r>
        <w:t>.</w:t>
      </w:r>
    </w:p>
    <w:bookmarkEnd w:id="2"/>
    <w:p w:rsidR="002777EE" w:rsidP="002777EE" w:rsidRDefault="008B5DCC" w14:paraId="16D5F111" w14:textId="1E0C1E48">
      <w:pPr>
        <w:pStyle w:val="Heading2"/>
      </w:pPr>
      <w:r>
        <w:t>Preparing the Classroom</w:t>
      </w:r>
    </w:p>
    <w:p w:rsidRPr="008B5DCC" w:rsidR="008B5DCC" w:rsidP="008B5DCC" w:rsidRDefault="008B5DCC" w14:paraId="59B5739B" w14:textId="0AE35437">
      <w:r>
        <w:t>Ensure the classroom provides/is provisioned with:</w:t>
      </w:r>
    </w:p>
    <w:p w:rsidR="002E7398" w:rsidP="00F92CE4" w:rsidRDefault="002E7398" w14:paraId="655538CB" w14:textId="77777777">
      <w:pPr>
        <w:pStyle w:val="ListParagraph"/>
        <w:numPr>
          <w:ilvl w:val="0"/>
          <w:numId w:val="13"/>
        </w:numPr>
      </w:pPr>
      <w:r>
        <w:t>Adequate classroom space for separate small group discussions.</w:t>
      </w:r>
    </w:p>
    <w:p w:rsidRPr="008B5DCC" w:rsidR="002E7398" w:rsidP="00F92CE4" w:rsidRDefault="008B5DCC" w14:paraId="1170A1B6" w14:textId="6487107B">
      <w:pPr>
        <w:pStyle w:val="ListParagraph"/>
        <w:numPr>
          <w:ilvl w:val="0"/>
          <w:numId w:val="13"/>
        </w:numPr>
      </w:pPr>
      <w:r w:rsidRPr="008B5DCC">
        <w:t xml:space="preserve">A white board or an </w:t>
      </w:r>
      <w:r w:rsidRPr="008B5DCC" w:rsidR="002E7398">
        <w:t>easel with butcher block paper</w:t>
      </w:r>
      <w:r w:rsidRPr="008B5DCC" w:rsidR="00640A45">
        <w:t xml:space="preserve">. </w:t>
      </w:r>
    </w:p>
    <w:p w:rsidR="0002244D" w:rsidP="008E62DD" w:rsidRDefault="002E7398" w14:paraId="7B49A9AF" w14:textId="1C0DD712">
      <w:pPr>
        <w:pStyle w:val="ListParagraph"/>
        <w:numPr>
          <w:ilvl w:val="0"/>
          <w:numId w:val="13"/>
        </w:numPr>
      </w:pPr>
      <w:r>
        <w:t>Computer and projector</w:t>
      </w:r>
      <w:r w:rsidR="00640A45">
        <w:t>.</w:t>
      </w:r>
    </w:p>
    <w:p w:rsidR="008B5DCC" w:rsidP="008B5DCC" w:rsidRDefault="008B5DCC" w14:paraId="4CB6ACAC" w14:textId="6ECA2D3A">
      <w:pPr>
        <w:pStyle w:val="Heading2"/>
      </w:pPr>
      <w:bookmarkStart w:name="_Toc519633630" w:id="3"/>
      <w:r>
        <w:t xml:space="preserve">Preparing Required Materials </w:t>
      </w:r>
    </w:p>
    <w:p w:rsidRPr="00016DC7" w:rsidR="008B5DCC" w:rsidP="008B5DCC" w:rsidRDefault="008B5DCC" w14:paraId="170B1270" w14:textId="77777777">
      <w:r>
        <w:t>Prepare one copy of each handout below for each student.  Do not distribute handouts before the class.</w:t>
      </w:r>
    </w:p>
    <w:p w:rsidR="00040272" w:rsidP="00040272" w:rsidRDefault="00C24B69" w14:paraId="4F7E0C4F" w14:textId="5D9D743D">
      <w:pPr>
        <w:pStyle w:val="ListParagraph"/>
        <w:numPr>
          <w:ilvl w:val="0"/>
          <w:numId w:val="22"/>
        </w:numPr>
      </w:pPr>
      <w:r>
        <w:t>Global College of PME</w:t>
      </w:r>
      <w:r w:rsidR="00040272">
        <w:t xml:space="preserve">, </w:t>
      </w:r>
      <w:r w:rsidRPr="00040272" w:rsidR="00040272">
        <w:rPr>
          <w:i/>
        </w:rPr>
        <w:t>Development Priorities Worksheet</w:t>
      </w:r>
      <w:r w:rsidR="00040272">
        <w:t xml:space="preserve"> – 1 copy for each participant</w:t>
      </w:r>
    </w:p>
    <w:p w:rsidRPr="00095C42" w:rsidR="008B5DCC" w:rsidP="00040272" w:rsidRDefault="00C24B69" w14:paraId="0615777A" w14:textId="04A581C6">
      <w:pPr>
        <w:pStyle w:val="ListParagraph"/>
        <w:numPr>
          <w:ilvl w:val="0"/>
          <w:numId w:val="22"/>
        </w:numPr>
      </w:pPr>
      <w:r>
        <w:t>Global College of PME</w:t>
      </w:r>
      <w:r w:rsidRPr="00F452D8" w:rsidR="008B5DCC">
        <w:t xml:space="preserve">, </w:t>
      </w:r>
      <w:r w:rsidRPr="00040272" w:rsidR="00040272">
        <w:rPr>
          <w:i/>
        </w:rPr>
        <w:t>Personal Development Worksheet</w:t>
      </w:r>
      <w:r w:rsidR="00040272">
        <w:t xml:space="preserve"> – 3 copies for each participant</w:t>
      </w:r>
    </w:p>
    <w:p w:rsidR="008B5DCC" w:rsidP="008B5DCC" w:rsidRDefault="008B5DCC" w14:paraId="00954676" w14:textId="77777777">
      <w:r>
        <w:t>Handouts are available in the Appendix.</w:t>
      </w:r>
    </w:p>
    <w:p w:rsidR="008B5DCC" w:rsidRDefault="008B5DCC" w14:paraId="30642131" w14:textId="77777777">
      <w:pPr>
        <w:spacing w:line="276" w:lineRule="auto"/>
        <w:rPr>
          <w:rFonts w:ascii="Tahoma" w:hAnsi="Tahoma" w:eastAsiaTheme="majorEastAsia" w:cstheme="majorBidi"/>
          <w:b/>
          <w:bCs/>
          <w:color w:val="324C84" w:themeColor="accent4" w:themeShade="80"/>
          <w:sz w:val="32"/>
          <w:szCs w:val="28"/>
        </w:rPr>
      </w:pPr>
      <w:r>
        <w:br w:type="page"/>
      </w:r>
    </w:p>
    <w:p w:rsidR="002777EE" w:rsidP="002777EE" w:rsidRDefault="002777EE" w14:paraId="764460B9" w14:textId="0A1A8F53">
      <w:pPr>
        <w:pStyle w:val="Heading1"/>
      </w:pPr>
      <w:r>
        <w:lastRenderedPageBreak/>
        <w:t>Presenting the Lesson</w:t>
      </w:r>
      <w:bookmarkEnd w:id="3"/>
    </w:p>
    <w:p w:rsidRPr="008B5DCC" w:rsidR="008B5DCC" w:rsidP="008B5DCC" w:rsidRDefault="008B5DCC" w14:paraId="71BE9984" w14:textId="141EC682">
      <w:pPr>
        <w:jc w:val="center"/>
        <w:rPr>
          <w:i/>
        </w:rPr>
      </w:pPr>
      <w:r w:rsidRPr="008B5DCC">
        <w:rPr>
          <w:b/>
          <w:i/>
        </w:rPr>
        <w:t>NOTE:</w:t>
      </w:r>
      <w:r w:rsidRPr="008B5DCC">
        <w:rPr>
          <w:i/>
        </w:rPr>
        <w:t xml:space="preserve">  This lesson is designed for up to five (5) groups of students.  Groups should be no larger than five (5) students to maximize participation during small group discussion.  </w:t>
      </w:r>
    </w:p>
    <w:p w:rsidR="0049573D" w:rsidP="0049573D" w:rsidRDefault="0049573D" w14:paraId="470C3908" w14:textId="0181924D">
      <w:pPr>
        <w:pStyle w:val="Heading2"/>
      </w:pPr>
      <w:r>
        <w:t>Lesson Introduction (</w:t>
      </w:r>
      <w:r w:rsidR="001300DF">
        <w:t>10</w:t>
      </w:r>
      <w:r>
        <w:t xml:space="preserve"> minutes)</w:t>
      </w:r>
    </w:p>
    <w:p w:rsidR="0025423E" w:rsidP="0049573D" w:rsidRDefault="0025423E" w14:paraId="7C27E9CA" w14:textId="728782D4">
      <w:pPr>
        <w:ind w:left="360"/>
      </w:pPr>
      <w:r>
        <w:t>This</w:t>
      </w:r>
      <w:r w:rsidR="001E00F1">
        <w:t xml:space="preserve"> part of the lesson serves as a review of the participants’ self-assessments.  Each participant will interpret their self-assessment results and prioritize areas for improvement.</w:t>
      </w:r>
    </w:p>
    <w:p w:rsidR="0049573D" w:rsidP="0049573D" w:rsidRDefault="0049573D" w14:paraId="783449D2" w14:textId="379C2443">
      <w:pPr>
        <w:ind w:left="360"/>
      </w:pPr>
      <w:r>
        <w:t>A set of slides is provided for the lesson blocks of instruction.  These slides are designed to support the experiential narrative included in this lesson plan.</w:t>
      </w:r>
    </w:p>
    <w:p w:rsidR="0049573D" w:rsidP="0049573D" w:rsidRDefault="0049573D" w14:paraId="706B8070" w14:textId="5257E7BF">
      <w:pPr>
        <w:pStyle w:val="Heading3"/>
        <w:ind w:firstLine="360"/>
      </w:pPr>
      <w:r>
        <w:t xml:space="preserve">Slide 1: </w:t>
      </w:r>
      <w:r w:rsidR="001E00F1">
        <w:t>The Road Ahead</w:t>
      </w:r>
    </w:p>
    <w:p w:rsidR="0049573D" w:rsidP="0049573D" w:rsidRDefault="0049573D" w14:paraId="3AFA2781" w14:textId="77777777">
      <w:pPr>
        <w:ind w:left="360"/>
      </w:pPr>
      <w:r>
        <w:t>Introduce the lesson.</w:t>
      </w:r>
    </w:p>
    <w:p w:rsidR="001E00F1" w:rsidP="00E53445" w:rsidRDefault="001E00F1" w14:paraId="2BC7E9DD" w14:textId="77777777">
      <w:pPr>
        <w:ind w:left="720"/>
        <w:rPr>
          <w:b/>
        </w:rPr>
      </w:pPr>
      <w:r>
        <w:rPr>
          <w:b/>
        </w:rPr>
        <w:t>Welcome to the end of the course!  Congratulations on completing our review of flight command leadership skills and behaviors, as well as our introduction to many important relationships across the base.</w:t>
      </w:r>
    </w:p>
    <w:p w:rsidR="00E53445" w:rsidP="001E00F1" w:rsidRDefault="001E00F1" w14:paraId="49E74F3B" w14:textId="611425D1">
      <w:pPr>
        <w:ind w:left="720"/>
        <w:rPr>
          <w:b/>
        </w:rPr>
      </w:pPr>
      <w:r>
        <w:rPr>
          <w:b/>
        </w:rPr>
        <w:t xml:space="preserve">In this final lesson, we will look at your graduation assignment – the </w:t>
      </w:r>
      <w:r w:rsidRPr="00DE2FE7">
        <w:rPr>
          <w:b/>
          <w:i/>
        </w:rPr>
        <w:t>Personal Development Plan</w:t>
      </w:r>
      <w:r>
        <w:rPr>
          <w:b/>
        </w:rPr>
        <w:t xml:space="preserve"> – and tell you how you will earn course credit after briefing your squadron commander (or equivalent).</w:t>
      </w:r>
    </w:p>
    <w:p w:rsidR="00E53445" w:rsidP="00E53445" w:rsidRDefault="00E53445" w14:paraId="427C8455" w14:textId="7017CDFA">
      <w:pPr>
        <w:pStyle w:val="Heading3"/>
        <w:ind w:firstLine="360"/>
      </w:pPr>
      <w:r>
        <w:t>Slide 2: Objectives</w:t>
      </w:r>
    </w:p>
    <w:p w:rsidR="00E53445" w:rsidP="003468C5" w:rsidRDefault="00E53445" w14:paraId="7ADE1AF1" w14:textId="77777777">
      <w:pPr>
        <w:ind w:left="360"/>
      </w:pPr>
      <w:r>
        <w:t xml:space="preserve">This slide lists the lesson objectives. </w:t>
      </w:r>
    </w:p>
    <w:p w:rsidRPr="003468C5" w:rsidR="00E53445" w:rsidP="003468C5" w:rsidRDefault="00E53445" w14:paraId="35BC76A7" w14:textId="77777777">
      <w:pPr>
        <w:ind w:left="360"/>
        <w:rPr>
          <w:u w:val="single"/>
        </w:rPr>
      </w:pPr>
      <w:r w:rsidRPr="003468C5">
        <w:rPr>
          <w:u w:val="single"/>
        </w:rPr>
        <w:t>After students have reviewed the lesson objectives, continue.</w:t>
      </w:r>
    </w:p>
    <w:p w:rsidR="009D6311" w:rsidP="009D6311" w:rsidRDefault="009D6311" w14:paraId="55730D2F" w14:textId="1B20758F">
      <w:pPr>
        <w:pStyle w:val="Heading3"/>
        <w:ind w:firstLine="360"/>
      </w:pPr>
      <w:r>
        <w:t xml:space="preserve">Slide </w:t>
      </w:r>
      <w:r w:rsidR="00E53445">
        <w:t>3</w:t>
      </w:r>
      <w:r>
        <w:t xml:space="preserve">: </w:t>
      </w:r>
      <w:r w:rsidR="001E00F1">
        <w:t>Prioritizing Development</w:t>
      </w:r>
    </w:p>
    <w:p w:rsidR="001E00F1" w:rsidP="001E00F1" w:rsidRDefault="001E00F1" w14:paraId="4DFD8360" w14:textId="665AAA00">
      <w:pPr>
        <w:ind w:left="360"/>
      </w:pPr>
      <w:r>
        <w:t>Introduce the activity.</w:t>
      </w:r>
    </w:p>
    <w:p w:rsidR="001E00F1" w:rsidP="001E00F1" w:rsidRDefault="001E00F1" w14:paraId="11A5CF99" w14:textId="77777777">
      <w:pPr>
        <w:ind w:left="720"/>
        <w:rPr>
          <w:b/>
        </w:rPr>
      </w:pPr>
      <w:r>
        <w:rPr>
          <w:b/>
        </w:rPr>
        <w:t>At the end of each of the leadership lessons in this course, we’ve asked you to complete a self-assessment worksheet.  Now it’s time to do something with them.</w:t>
      </w:r>
    </w:p>
    <w:p w:rsidR="001E00F1" w:rsidP="001E00F1" w:rsidRDefault="001E00F1" w14:paraId="1F92E06A" w14:textId="32B53F61">
      <w:pPr>
        <w:ind w:left="360"/>
      </w:pPr>
      <w:r>
        <w:t>Ask the participants to take out the self-</w:t>
      </w:r>
      <w:r w:rsidR="00054551">
        <w:t>assessment</w:t>
      </w:r>
      <w:r>
        <w:t xml:space="preserve"> worksheets they completed previously.  </w:t>
      </w:r>
    </w:p>
    <w:p w:rsidR="001E00F1" w:rsidP="001E00F1" w:rsidRDefault="001E00F1" w14:paraId="6EB068DB" w14:textId="5C704399">
      <w:pPr>
        <w:ind w:left="360"/>
      </w:pPr>
      <w:r>
        <w:t xml:space="preserve">While participants are collecting their worksheets, distribute the </w:t>
      </w:r>
      <w:r w:rsidR="00C24B69">
        <w:rPr>
          <w:b/>
        </w:rPr>
        <w:t>Global College of PME</w:t>
      </w:r>
      <w:r w:rsidRPr="001E00F1">
        <w:rPr>
          <w:b/>
        </w:rPr>
        <w:t xml:space="preserve">, </w:t>
      </w:r>
      <w:r w:rsidRPr="001E00F1">
        <w:rPr>
          <w:b/>
          <w:i/>
        </w:rPr>
        <w:t>Development Priorities Worksheet</w:t>
      </w:r>
      <w:r w:rsidRPr="001E00F1">
        <w:rPr>
          <w:b/>
        </w:rPr>
        <w:t xml:space="preserve"> </w:t>
      </w:r>
      <w:r>
        <w:t>document. One copy for each participant</w:t>
      </w:r>
    </w:p>
    <w:p w:rsidR="00372FF6" w:rsidP="00E53445" w:rsidRDefault="00372FF6" w14:paraId="1313F26A" w14:textId="6E49EC12">
      <w:pPr>
        <w:ind w:left="720"/>
        <w:rPr>
          <w:b/>
        </w:rPr>
      </w:pPr>
      <w:r>
        <w:rPr>
          <w:b/>
        </w:rPr>
        <w:t xml:space="preserve">This entire course has been about self-development. We’ve introduced, in very broad terms, the skills and behaviors </w:t>
      </w:r>
      <w:r w:rsidR="00DE2FE7">
        <w:rPr>
          <w:b/>
        </w:rPr>
        <w:t xml:space="preserve">in various areas that </w:t>
      </w:r>
      <w:r>
        <w:rPr>
          <w:b/>
        </w:rPr>
        <w:t xml:space="preserve">you need to cultivate as a flight-level leader.  </w:t>
      </w:r>
    </w:p>
    <w:p w:rsidR="00372FF6" w:rsidP="00E53445" w:rsidRDefault="00372FF6" w14:paraId="746B12E1" w14:textId="38A48C16">
      <w:pPr>
        <w:ind w:left="720"/>
        <w:rPr>
          <w:b/>
        </w:rPr>
      </w:pPr>
      <w:r>
        <w:rPr>
          <w:b/>
        </w:rPr>
        <w:t xml:space="preserve">Building proficiency </w:t>
      </w:r>
      <w:r w:rsidR="00DE2FE7">
        <w:rPr>
          <w:b/>
        </w:rPr>
        <w:t xml:space="preserve">as a </w:t>
      </w:r>
      <w:r>
        <w:rPr>
          <w:b/>
        </w:rPr>
        <w:t xml:space="preserve">flight commander </w:t>
      </w:r>
      <w:r w:rsidR="00DE2FE7">
        <w:rPr>
          <w:b/>
        </w:rPr>
        <w:t>in these areas</w:t>
      </w:r>
      <w:r>
        <w:rPr>
          <w:b/>
        </w:rPr>
        <w:t xml:space="preserve"> is a time-consuming, dedicated task.  But, as you well know, flight commanders are busy.  You will never have all the time you need to improve your performance.</w:t>
      </w:r>
    </w:p>
    <w:p w:rsidR="00372FF6" w:rsidP="00E53445" w:rsidRDefault="00372FF6" w14:paraId="3C994950" w14:textId="77777777">
      <w:pPr>
        <w:ind w:left="720"/>
        <w:rPr>
          <w:b/>
        </w:rPr>
      </w:pPr>
      <w:r>
        <w:rPr>
          <w:b/>
        </w:rPr>
        <w:t>Because of this, prioritization is required.</w:t>
      </w:r>
    </w:p>
    <w:p w:rsidR="00372FF6" w:rsidP="00E53445" w:rsidRDefault="00372FF6" w14:paraId="57415560" w14:textId="77777777">
      <w:pPr>
        <w:ind w:left="720"/>
        <w:rPr>
          <w:b/>
        </w:rPr>
      </w:pPr>
      <w:r>
        <w:rPr>
          <w:b/>
        </w:rPr>
        <w:lastRenderedPageBreak/>
        <w:t>On the worksheet, you can begin that prioritization.</w:t>
      </w:r>
    </w:p>
    <w:p w:rsidR="00372FF6" w:rsidP="00E53445" w:rsidRDefault="00372FF6" w14:paraId="302E5698" w14:textId="77777777">
      <w:pPr>
        <w:ind w:left="720"/>
        <w:rPr>
          <w:b/>
        </w:rPr>
      </w:pPr>
      <w:r>
        <w:rPr>
          <w:b/>
        </w:rPr>
        <w:t>Take five (5) minutes and review your self-assessment worksheets.  Also consider the other lessons in the course where we didn’t have you fill out a self-assessment.  Answer this question:</w:t>
      </w:r>
    </w:p>
    <w:p w:rsidRPr="00372FF6" w:rsidR="00372FF6" w:rsidP="00372FF6" w:rsidRDefault="00372FF6" w14:paraId="2D025052" w14:textId="6AC5BE70">
      <w:pPr>
        <w:ind w:left="1080"/>
        <w:jc w:val="center"/>
        <w:rPr>
          <w:b/>
          <w:i/>
        </w:rPr>
      </w:pPr>
      <w:r w:rsidRPr="00372FF6">
        <w:rPr>
          <w:b/>
          <w:i/>
        </w:rPr>
        <w:t>Which three (</w:t>
      </w:r>
      <w:r w:rsidR="00DE2FE7">
        <w:rPr>
          <w:b/>
          <w:i/>
        </w:rPr>
        <w:t>or four) areas, if I improve my performance</w:t>
      </w:r>
      <w:r w:rsidRPr="00372FF6">
        <w:rPr>
          <w:b/>
          <w:i/>
        </w:rPr>
        <w:t xml:space="preserve">, will yield the biggest results for </w:t>
      </w:r>
      <w:r w:rsidR="00DE2FE7">
        <w:rPr>
          <w:b/>
          <w:i/>
        </w:rPr>
        <w:t>me as</w:t>
      </w:r>
      <w:r w:rsidRPr="00372FF6">
        <w:rPr>
          <w:b/>
          <w:i/>
        </w:rPr>
        <w:t xml:space="preserve"> a flight commander?</w:t>
      </w:r>
    </w:p>
    <w:p w:rsidR="00372FF6" w:rsidP="00372FF6" w:rsidRDefault="00372FF6" w14:paraId="1D743F41" w14:textId="08F716D8">
      <w:pPr>
        <w:ind w:left="720"/>
        <w:rPr>
          <w:b/>
        </w:rPr>
      </w:pPr>
      <w:r>
        <w:rPr>
          <w:b/>
        </w:rPr>
        <w:t xml:space="preserve">Record those areas on your </w:t>
      </w:r>
      <w:r w:rsidRPr="00F004CE">
        <w:rPr>
          <w:b/>
          <w:i/>
        </w:rPr>
        <w:t>Development Priorities Worksheet</w:t>
      </w:r>
      <w:r>
        <w:rPr>
          <w:b/>
        </w:rPr>
        <w:t xml:space="preserve"> and rank order them in the column provided.  When you are done, we will start our discussion.</w:t>
      </w:r>
    </w:p>
    <w:p w:rsidRPr="00E53445" w:rsidR="00E53445" w:rsidP="00C16E03" w:rsidRDefault="00E53445" w14:paraId="0F791AA5" w14:textId="66B85B6B">
      <w:pPr>
        <w:ind w:left="360"/>
        <w:rPr>
          <w:u w:val="single"/>
        </w:rPr>
      </w:pPr>
      <w:r w:rsidRPr="00E53445">
        <w:rPr>
          <w:u w:val="single"/>
        </w:rPr>
        <w:t xml:space="preserve">After </w:t>
      </w:r>
      <w:r w:rsidR="00372FF6">
        <w:rPr>
          <w:u w:val="single"/>
        </w:rPr>
        <w:t xml:space="preserve">five (5) minutes has elapsed, </w:t>
      </w:r>
      <w:r w:rsidRPr="00E53445">
        <w:rPr>
          <w:u w:val="single"/>
        </w:rPr>
        <w:t>continue.</w:t>
      </w:r>
    </w:p>
    <w:p w:rsidR="00372FF6" w:rsidRDefault="00372FF6" w14:paraId="24409116" w14:textId="77777777">
      <w:pPr>
        <w:spacing w:line="276" w:lineRule="auto"/>
        <w:rPr>
          <w:rFonts w:ascii="Tahoma" w:hAnsi="Tahoma" w:eastAsiaTheme="majorEastAsia" w:cstheme="majorBidi"/>
          <w:b/>
          <w:bCs/>
          <w:color w:val="324C84" w:themeColor="accent4" w:themeShade="80"/>
          <w:sz w:val="28"/>
          <w:szCs w:val="26"/>
        </w:rPr>
      </w:pPr>
      <w:r>
        <w:br w:type="page"/>
      </w:r>
    </w:p>
    <w:p w:rsidR="006D5A40" w:rsidP="006D5A40" w:rsidRDefault="006D5A40" w14:paraId="3681F672" w14:textId="2492868D">
      <w:pPr>
        <w:pStyle w:val="Heading2"/>
      </w:pPr>
      <w:r>
        <w:lastRenderedPageBreak/>
        <w:t>Initial Discussion (10 minutes)</w:t>
      </w:r>
    </w:p>
    <w:p w:rsidR="00372FF6" w:rsidP="008710A9" w:rsidRDefault="008710A9" w14:paraId="57900935" w14:textId="3B04C294">
      <w:pPr>
        <w:ind w:left="360"/>
      </w:pPr>
      <w:r>
        <w:t>The initial discussion focuses on interpreting the</w:t>
      </w:r>
      <w:r w:rsidR="00372FF6">
        <w:t xml:space="preserve"> priorities set on the </w:t>
      </w:r>
      <w:r w:rsidRPr="00F004CE" w:rsidR="00372FF6">
        <w:rPr>
          <w:b/>
          <w:i/>
        </w:rPr>
        <w:t>Development Priorities Worksheet</w:t>
      </w:r>
      <w:r w:rsidR="00372FF6">
        <w:t>.  This discussion is designed to help participants refine their development needs and adjust their priorities with peer input.</w:t>
      </w:r>
    </w:p>
    <w:p w:rsidR="00E53445" w:rsidP="00E53445" w:rsidRDefault="00E53445" w14:paraId="62F75ACD" w14:textId="18356D4D">
      <w:pPr>
        <w:pStyle w:val="Heading3"/>
        <w:ind w:firstLine="360"/>
      </w:pPr>
      <w:r>
        <w:t xml:space="preserve">Slide 4: </w:t>
      </w:r>
      <w:r w:rsidR="00114738">
        <w:t>Small Group Discussion</w:t>
      </w:r>
    </w:p>
    <w:p w:rsidR="00E41080" w:rsidP="00C16E03" w:rsidRDefault="00E41080" w14:paraId="339B0004" w14:textId="0D397683">
      <w:pPr>
        <w:ind w:left="360"/>
      </w:pPr>
      <w:r>
        <w:t>Divi</w:t>
      </w:r>
      <w:r w:rsidR="00CB45C6">
        <w:t xml:space="preserve">de the students into </w:t>
      </w:r>
      <w:r w:rsidR="006F505D">
        <w:t xml:space="preserve">small </w:t>
      </w:r>
      <w:r w:rsidR="00CB45C6">
        <w:t xml:space="preserve">groups </w:t>
      </w:r>
      <w:r w:rsidR="006F505D">
        <w:t>(</w:t>
      </w:r>
      <w:r w:rsidR="00CB45C6">
        <w:t>4</w:t>
      </w:r>
      <w:r w:rsidR="009D6311">
        <w:t xml:space="preserve"> or 5</w:t>
      </w:r>
      <w:r w:rsidR="006F505D">
        <w:t xml:space="preserve"> members)</w:t>
      </w:r>
      <w:r w:rsidR="00CB45C6">
        <w:t xml:space="preserve"> and</w:t>
      </w:r>
      <w:r w:rsidR="009D6311">
        <w:t xml:space="preserve"> prompt the students with the following experience</w:t>
      </w:r>
      <w:r w:rsidR="00963BBC">
        <w:t>.</w:t>
      </w:r>
    </w:p>
    <w:p w:rsidR="00752BB7" w:rsidP="00CB45C6" w:rsidRDefault="00CB45C6" w14:paraId="4E25B05A" w14:textId="545194AE">
      <w:pPr>
        <w:ind w:left="720"/>
        <w:rPr>
          <w:b/>
        </w:rPr>
      </w:pPr>
      <w:r>
        <w:rPr>
          <w:b/>
        </w:rPr>
        <w:t xml:space="preserve">In your </w:t>
      </w:r>
      <w:r w:rsidR="009D6311">
        <w:rPr>
          <w:b/>
        </w:rPr>
        <w:t xml:space="preserve">small </w:t>
      </w:r>
      <w:r>
        <w:rPr>
          <w:b/>
        </w:rPr>
        <w:t>group</w:t>
      </w:r>
      <w:r w:rsidR="00752BB7">
        <w:rPr>
          <w:b/>
        </w:rPr>
        <w:t>s</w:t>
      </w:r>
      <w:r>
        <w:rPr>
          <w:b/>
        </w:rPr>
        <w:t>,</w:t>
      </w:r>
      <w:r w:rsidR="009D6311">
        <w:rPr>
          <w:b/>
        </w:rPr>
        <w:t xml:space="preserve"> take</w:t>
      </w:r>
      <w:r w:rsidR="006F505D">
        <w:rPr>
          <w:b/>
        </w:rPr>
        <w:t xml:space="preserve"> five (</w:t>
      </w:r>
      <w:r w:rsidR="009D6311">
        <w:rPr>
          <w:b/>
        </w:rPr>
        <w:t>5</w:t>
      </w:r>
      <w:r w:rsidR="006F505D">
        <w:rPr>
          <w:b/>
        </w:rPr>
        <w:t>)</w:t>
      </w:r>
      <w:r w:rsidR="009D6311">
        <w:rPr>
          <w:b/>
        </w:rPr>
        <w:t xml:space="preserve"> minutes to</w:t>
      </w:r>
      <w:r w:rsidR="00752BB7">
        <w:rPr>
          <w:b/>
        </w:rPr>
        <w:t xml:space="preserve"> share your personal development priorities.  Consider the question here:</w:t>
      </w:r>
    </w:p>
    <w:p w:rsidRPr="00DE2FE7" w:rsidR="009D6311" w:rsidP="00752BB7" w:rsidRDefault="00752BB7" w14:paraId="597094F5" w14:textId="16AD79A0">
      <w:pPr>
        <w:ind w:left="1080"/>
        <w:jc w:val="center"/>
        <w:rPr>
          <w:b/>
          <w:i/>
        </w:rPr>
      </w:pPr>
      <w:r w:rsidRPr="00DE2FE7">
        <w:rPr>
          <w:b/>
          <w:i/>
        </w:rPr>
        <w:t>What do I need to work on?</w:t>
      </w:r>
    </w:p>
    <w:p w:rsidRPr="00DE2FE7" w:rsidR="00752BB7" w:rsidP="00752BB7" w:rsidRDefault="00752BB7" w14:paraId="186CA2C6" w14:textId="0AE79B79">
      <w:pPr>
        <w:ind w:left="1080"/>
        <w:jc w:val="center"/>
        <w:rPr>
          <w:b/>
          <w:i/>
        </w:rPr>
      </w:pPr>
      <w:r w:rsidRPr="00DE2FE7">
        <w:rPr>
          <w:b/>
          <w:i/>
        </w:rPr>
        <w:t>Why?</w:t>
      </w:r>
    </w:p>
    <w:p w:rsidR="00CB45C6" w:rsidP="00752BB7" w:rsidRDefault="00752BB7" w14:paraId="0DF07369" w14:textId="6B256BEC">
      <w:pPr>
        <w:ind w:left="720"/>
        <w:rPr>
          <w:b/>
        </w:rPr>
      </w:pPr>
      <w:r>
        <w:rPr>
          <w:b/>
        </w:rPr>
        <w:t xml:space="preserve">Share the thought processes behind your choices, and, after discussion, make any necessary adjustments to your </w:t>
      </w:r>
      <w:r w:rsidRPr="00752BB7">
        <w:rPr>
          <w:b/>
          <w:i/>
        </w:rPr>
        <w:t>Development Priorities Worksheet</w:t>
      </w:r>
      <w:r>
        <w:rPr>
          <w:b/>
        </w:rPr>
        <w:t>.</w:t>
      </w:r>
    </w:p>
    <w:p w:rsidR="00616BAD" w:rsidP="00C16E03" w:rsidRDefault="00616BAD" w14:paraId="17F692EA" w14:textId="47DBE5F0">
      <w:pPr>
        <w:ind w:left="360"/>
      </w:pPr>
      <w:r>
        <w:t xml:space="preserve">Monitor students’ discussions for activity.  </w:t>
      </w:r>
    </w:p>
    <w:p w:rsidRPr="00C16E03" w:rsidR="00616BAD" w:rsidP="00C16E03" w:rsidRDefault="00616BAD" w14:paraId="5D82A4E6" w14:textId="7BFB58D6">
      <w:pPr>
        <w:ind w:left="360"/>
        <w:rPr>
          <w:b/>
          <w:u w:val="single"/>
        </w:rPr>
      </w:pPr>
      <w:r w:rsidRPr="00C16E03">
        <w:rPr>
          <w:u w:val="single"/>
        </w:rPr>
        <w:t xml:space="preserve">After </w:t>
      </w:r>
      <w:r w:rsidR="006F505D">
        <w:rPr>
          <w:u w:val="single"/>
        </w:rPr>
        <w:t>five (</w:t>
      </w:r>
      <w:r w:rsidR="00752BB7">
        <w:rPr>
          <w:u w:val="single"/>
        </w:rPr>
        <w:t>5</w:t>
      </w:r>
      <w:r w:rsidR="006F505D">
        <w:rPr>
          <w:u w:val="single"/>
        </w:rPr>
        <w:t>)</w:t>
      </w:r>
      <w:r w:rsidRPr="00C16E03">
        <w:rPr>
          <w:u w:val="single"/>
        </w:rPr>
        <w:t xml:space="preserve"> minutes, continue.</w:t>
      </w:r>
    </w:p>
    <w:p w:rsidR="00616BAD" w:rsidP="00616BAD" w:rsidRDefault="00616BAD" w14:paraId="23CD33C2" w14:textId="5E8F12FC">
      <w:pPr>
        <w:pStyle w:val="Heading3"/>
        <w:ind w:firstLine="360"/>
      </w:pPr>
      <w:r>
        <w:t xml:space="preserve">Slide </w:t>
      </w:r>
      <w:r w:rsidR="006D5A40">
        <w:t>5</w:t>
      </w:r>
      <w:r>
        <w:t xml:space="preserve">: </w:t>
      </w:r>
      <w:r w:rsidR="002E4EF7">
        <w:t>Large Group Discussion</w:t>
      </w:r>
    </w:p>
    <w:p w:rsidR="00963BBC" w:rsidP="00C16E03" w:rsidRDefault="006D5A40" w14:paraId="48F28FE6" w14:textId="4986773E">
      <w:pPr>
        <w:ind w:left="360"/>
      </w:pPr>
      <w:r>
        <w:t xml:space="preserve">Reconvene the large group and ask </w:t>
      </w:r>
      <w:r w:rsidR="00752BB7">
        <w:t xml:space="preserve">if any themes or recurring skills surfaced in discussion.  </w:t>
      </w:r>
      <w:r>
        <w:t>Record key points from answers on a whiteboard.</w:t>
      </w:r>
      <w:r w:rsidR="00752BB7">
        <w:t xml:space="preserve">  You will use these common skills in the activity part of the lesson.</w:t>
      </w:r>
    </w:p>
    <w:p w:rsidRPr="00A24484" w:rsidR="00A24484" w:rsidP="00A24484" w:rsidRDefault="00A24484" w14:paraId="0CDFADFE" w14:textId="77777777">
      <w:pPr>
        <w:ind w:left="360"/>
        <w:jc w:val="center"/>
        <w:rPr>
          <w:b/>
          <w:i/>
        </w:rPr>
      </w:pPr>
      <w:r w:rsidRPr="00A24484">
        <w:rPr>
          <w:b/>
          <w:i/>
        </w:rPr>
        <w:t>What did you learn?</w:t>
      </w:r>
    </w:p>
    <w:p w:rsidRPr="00A24484" w:rsidR="00A24484" w:rsidP="00A24484" w:rsidRDefault="00A24484" w14:paraId="5A623B33" w14:textId="77777777">
      <w:pPr>
        <w:ind w:left="360"/>
        <w:jc w:val="center"/>
        <w:rPr>
          <w:b/>
          <w:i/>
        </w:rPr>
      </w:pPr>
      <w:r w:rsidRPr="00A24484">
        <w:rPr>
          <w:b/>
          <w:i/>
        </w:rPr>
        <w:t>Are there any common themes or skills in your groups?</w:t>
      </w:r>
    </w:p>
    <w:p w:rsidRPr="00A24484" w:rsidR="00A24484" w:rsidP="00A24484" w:rsidRDefault="00A24484" w14:paraId="469962F5" w14:textId="01489A49">
      <w:pPr>
        <w:ind w:left="360"/>
        <w:jc w:val="center"/>
        <w:rPr>
          <w:b/>
          <w:i/>
        </w:rPr>
      </w:pPr>
      <w:r w:rsidRPr="00A24484">
        <w:rPr>
          <w:b/>
          <w:i/>
        </w:rPr>
        <w:t>Why?</w:t>
      </w:r>
    </w:p>
    <w:p w:rsidRPr="00C270C6" w:rsidR="00963BBC" w:rsidP="00C16E03" w:rsidRDefault="00963BBC" w14:paraId="79E5D1EE" w14:textId="39E5BD19">
      <w:pPr>
        <w:ind w:left="360"/>
      </w:pPr>
      <w:r w:rsidRPr="008710A9">
        <w:rPr>
          <w:b/>
        </w:rPr>
        <w:t>Anticipated Responses:</w:t>
      </w:r>
      <w:r w:rsidR="00C270C6">
        <w:t xml:space="preserve"> Answers will </w:t>
      </w:r>
      <w:r w:rsidR="00C24B69">
        <w:t>vary but</w:t>
      </w:r>
      <w:r w:rsidR="00C270C6">
        <w:t xml:space="preserve"> </w:t>
      </w:r>
      <w:r w:rsidR="00752BB7">
        <w:t>will likely focus on common flight-level leadership problems.  There is no right answer to this question.</w:t>
      </w:r>
    </w:p>
    <w:p w:rsidRPr="00C16E03" w:rsidR="00963BBC" w:rsidP="00C16E03" w:rsidRDefault="00D55F2C" w14:paraId="7535D3DB" w14:textId="60095274">
      <w:pPr>
        <w:ind w:left="360"/>
        <w:rPr>
          <w:u w:val="single"/>
        </w:rPr>
      </w:pPr>
      <w:r w:rsidRPr="00C16E03">
        <w:rPr>
          <w:u w:val="single"/>
        </w:rPr>
        <w:t>After a brief discussion, continue.</w:t>
      </w:r>
    </w:p>
    <w:p w:rsidR="00C270C6" w:rsidRDefault="00C270C6" w14:paraId="7D27D208" w14:textId="77777777">
      <w:pPr>
        <w:spacing w:line="276" w:lineRule="auto"/>
        <w:rPr>
          <w:rStyle w:val="SubtleEmphasis"/>
          <w:rFonts w:ascii="Tahoma" w:hAnsi="Tahoma" w:eastAsiaTheme="majorEastAsia" w:cstheme="majorBidi"/>
          <w:b/>
          <w:bCs/>
          <w:i w:val="0"/>
          <w:sz w:val="28"/>
          <w:szCs w:val="26"/>
        </w:rPr>
      </w:pPr>
      <w:r>
        <w:rPr>
          <w:rStyle w:val="SubtleEmphasis"/>
          <w:i w:val="0"/>
        </w:rPr>
        <w:br w:type="page"/>
      </w:r>
    </w:p>
    <w:p w:rsidR="002777EE" w:rsidP="002777EE" w:rsidRDefault="002777EE" w14:paraId="7D0D6842" w14:textId="12F5287E">
      <w:pPr>
        <w:pStyle w:val="Heading2"/>
      </w:pPr>
      <w:r>
        <w:lastRenderedPageBreak/>
        <w:t>Content Presentation</w:t>
      </w:r>
      <w:r w:rsidR="005B2330">
        <w:t xml:space="preserve"> (</w:t>
      </w:r>
      <w:r w:rsidR="006B1378">
        <w:t>10</w:t>
      </w:r>
      <w:r w:rsidR="005B2330">
        <w:t xml:space="preserve"> minutes)</w:t>
      </w:r>
    </w:p>
    <w:p w:rsidR="00F452D8" w:rsidP="00C270C6" w:rsidRDefault="00C270C6" w14:paraId="2C5FFEB4" w14:textId="2A46347D">
      <w:pPr>
        <w:ind w:left="360"/>
      </w:pPr>
      <w:r>
        <w:t xml:space="preserve">The previous discussion </w:t>
      </w:r>
      <w:r w:rsidR="00F452D8">
        <w:t xml:space="preserve">asked participants to </w:t>
      </w:r>
      <w:r w:rsidR="00752BB7">
        <w:t xml:space="preserve">prioritize developmental needs.  This section presents a simple mechanism based on </w:t>
      </w:r>
      <w:r w:rsidR="00DE2FE7">
        <w:t>abilities, knowledge, and experience</w:t>
      </w:r>
      <w:r w:rsidR="00752BB7">
        <w:t>, to help participants develop actual improvement plans in identified areas.</w:t>
      </w:r>
      <w:r w:rsidR="00F452D8">
        <w:t xml:space="preserve"> </w:t>
      </w:r>
    </w:p>
    <w:p w:rsidR="00C73C78" w:rsidP="00C270C6" w:rsidRDefault="00C73C78" w14:paraId="24A7F4DB" w14:textId="3D943B07">
      <w:pPr>
        <w:ind w:left="360"/>
      </w:pPr>
      <w:r>
        <w:t xml:space="preserve">Distribute the </w:t>
      </w:r>
      <w:r w:rsidR="00C24B69">
        <w:rPr>
          <w:b/>
        </w:rPr>
        <w:t>Global College of PME</w:t>
      </w:r>
      <w:r w:rsidRPr="00C16E03">
        <w:rPr>
          <w:b/>
        </w:rPr>
        <w:t xml:space="preserve">, </w:t>
      </w:r>
      <w:r w:rsidR="00752BB7">
        <w:rPr>
          <w:b/>
          <w:i/>
        </w:rPr>
        <w:t>Personal Development Worksheet</w:t>
      </w:r>
      <w:r w:rsidRPr="00C16E03">
        <w:rPr>
          <w:b/>
        </w:rPr>
        <w:t xml:space="preserve"> </w:t>
      </w:r>
      <w:r>
        <w:t xml:space="preserve">document. </w:t>
      </w:r>
    </w:p>
    <w:p w:rsidRPr="00C16E03" w:rsidR="00C73C78" w:rsidP="00C270C6" w:rsidRDefault="00C73C78" w14:paraId="0EC93359" w14:textId="3D9E33D3">
      <w:pPr>
        <w:ind w:left="360"/>
        <w:rPr>
          <w:u w:val="single"/>
        </w:rPr>
      </w:pPr>
      <w:r w:rsidRPr="00C16E03">
        <w:rPr>
          <w:u w:val="single"/>
        </w:rPr>
        <w:t>When complete, continue.</w:t>
      </w:r>
    </w:p>
    <w:p w:rsidR="006B1378" w:rsidP="006B1378" w:rsidRDefault="006B1378" w14:paraId="5779A091" w14:textId="7CC94B15">
      <w:pPr>
        <w:pStyle w:val="Heading3"/>
        <w:ind w:firstLine="360"/>
      </w:pPr>
      <w:r>
        <w:t xml:space="preserve">Slide 6: </w:t>
      </w:r>
      <w:r w:rsidR="00752BB7">
        <w:t>Planning for Personal Development</w:t>
      </w:r>
    </w:p>
    <w:p w:rsidR="00C73C78" w:rsidP="00C270C6" w:rsidRDefault="0002244D" w14:paraId="709A4E12" w14:textId="72492C27">
      <w:pPr>
        <w:ind w:left="360"/>
      </w:pPr>
      <w:r>
        <w:t>Intro</w:t>
      </w:r>
      <w:r w:rsidR="00F452D8">
        <w:t xml:space="preserve">duce the </w:t>
      </w:r>
      <w:r w:rsidR="00752BB7">
        <w:t xml:space="preserve">Personal Development Worksheet </w:t>
      </w:r>
      <w:r w:rsidR="00C73C78">
        <w:t>by stating the following:</w:t>
      </w:r>
    </w:p>
    <w:p w:rsidR="00752BB7" w:rsidP="00C16E03" w:rsidRDefault="00C73C78" w14:paraId="039F3B6F" w14:textId="77777777">
      <w:pPr>
        <w:ind w:left="720"/>
        <w:rPr>
          <w:b/>
        </w:rPr>
      </w:pPr>
      <w:r w:rsidRPr="00C16E03">
        <w:rPr>
          <w:b/>
        </w:rPr>
        <w:t xml:space="preserve">In the last </w:t>
      </w:r>
      <w:r w:rsidR="00752BB7">
        <w:rPr>
          <w:b/>
        </w:rPr>
        <w:t>activity, you prioritized your personal development needs.  The question you should be asking now is this:</w:t>
      </w:r>
    </w:p>
    <w:p w:rsidRPr="00752BB7" w:rsidR="00752BB7" w:rsidP="00752BB7" w:rsidRDefault="00752BB7" w14:paraId="29940B99" w14:textId="77777777">
      <w:pPr>
        <w:ind w:left="720"/>
        <w:jc w:val="center"/>
        <w:rPr>
          <w:b/>
          <w:i/>
        </w:rPr>
      </w:pPr>
      <w:r w:rsidRPr="00752BB7">
        <w:rPr>
          <w:b/>
          <w:i/>
        </w:rPr>
        <w:t>How do I get better in these areas?</w:t>
      </w:r>
    </w:p>
    <w:p w:rsidR="00752BB7" w:rsidP="00C16E03" w:rsidRDefault="00752BB7" w14:paraId="365E69F4" w14:textId="77777777">
      <w:pPr>
        <w:ind w:left="720"/>
        <w:rPr>
          <w:b/>
        </w:rPr>
      </w:pPr>
      <w:r>
        <w:rPr>
          <w:b/>
        </w:rPr>
        <w:t>This is where personal development often breaks down, because improving in these areas is difficult.</w:t>
      </w:r>
    </w:p>
    <w:p w:rsidR="005E53AC" w:rsidP="00C16E03" w:rsidRDefault="00752BB7" w14:paraId="663D8A66" w14:textId="4A4C4DAD">
      <w:pPr>
        <w:ind w:left="720"/>
        <w:rPr>
          <w:b/>
        </w:rPr>
      </w:pPr>
      <w:r>
        <w:rPr>
          <w:b/>
        </w:rPr>
        <w:t xml:space="preserve">Fortunately, there is an easy-to-follow </w:t>
      </w:r>
      <w:r w:rsidR="00DE2FE7">
        <w:rPr>
          <w:b/>
        </w:rPr>
        <w:t>approach th</w:t>
      </w:r>
      <w:r>
        <w:rPr>
          <w:b/>
        </w:rPr>
        <w:t xml:space="preserve">at will help </w:t>
      </w:r>
      <w:r w:rsidR="001F642C">
        <w:rPr>
          <w:b/>
        </w:rPr>
        <w:t>you build</w:t>
      </w:r>
      <w:r>
        <w:rPr>
          <w:b/>
        </w:rPr>
        <w:t xml:space="preserve"> an actionable plan for improvement.</w:t>
      </w:r>
      <w:r w:rsidR="005E53AC">
        <w:rPr>
          <w:b/>
        </w:rPr>
        <w:t xml:space="preserve">  The model is based on </w:t>
      </w:r>
      <w:r w:rsidR="00DE2FE7">
        <w:rPr>
          <w:b/>
        </w:rPr>
        <w:t xml:space="preserve">abilities, </w:t>
      </w:r>
      <w:r w:rsidR="005E53AC">
        <w:rPr>
          <w:b/>
        </w:rPr>
        <w:t xml:space="preserve">knowledge, </w:t>
      </w:r>
      <w:r w:rsidR="00DE2FE7">
        <w:rPr>
          <w:b/>
        </w:rPr>
        <w:t>and experience</w:t>
      </w:r>
      <w:r w:rsidR="005E53AC">
        <w:rPr>
          <w:b/>
        </w:rPr>
        <w:t xml:space="preserve">, and is reflected on the </w:t>
      </w:r>
      <w:r w:rsidRPr="005E53AC" w:rsidR="005E53AC">
        <w:rPr>
          <w:b/>
          <w:i/>
        </w:rPr>
        <w:t>Personal Development Worksheets</w:t>
      </w:r>
      <w:r w:rsidR="005E53AC">
        <w:rPr>
          <w:b/>
        </w:rPr>
        <w:t xml:space="preserve"> now in front of you.</w:t>
      </w:r>
    </w:p>
    <w:p w:rsidR="005E53AC" w:rsidP="005E53AC" w:rsidRDefault="005E53AC" w14:paraId="794F1157" w14:textId="20559226">
      <w:pPr>
        <w:pStyle w:val="Heading3"/>
        <w:ind w:firstLine="360"/>
      </w:pPr>
      <w:r>
        <w:t xml:space="preserve">Slide </w:t>
      </w:r>
      <w:r w:rsidR="00936BCA">
        <w:t>7</w:t>
      </w:r>
      <w:r>
        <w:t xml:space="preserve">: The Front – Identifying </w:t>
      </w:r>
      <w:r w:rsidR="00936BCA">
        <w:t>Needs</w:t>
      </w:r>
    </w:p>
    <w:p w:rsidR="001F642C" w:rsidP="001F642C" w:rsidRDefault="001F642C" w14:paraId="6F38C50F" w14:textId="0CC12F22">
      <w:pPr>
        <w:ind w:left="360"/>
      </w:pPr>
      <w:r>
        <w:t>Continue the presentation.</w:t>
      </w:r>
    </w:p>
    <w:p w:rsidRPr="001F642C" w:rsidR="001F642C" w:rsidP="001F642C" w:rsidRDefault="001F642C" w14:paraId="6A39D0BD" w14:textId="1EA45EFB">
      <w:pPr>
        <w:ind w:left="360"/>
      </w:pPr>
      <w:r>
        <w:t>The slides for this section have builds to emphasize elements of the text below.</w:t>
      </w:r>
    </w:p>
    <w:p w:rsidR="001F642C" w:rsidP="001F642C" w:rsidRDefault="005E53AC" w14:paraId="1555698F" w14:textId="469FE4A6">
      <w:pPr>
        <w:ind w:left="720"/>
        <w:rPr>
          <w:b/>
        </w:rPr>
      </w:pPr>
      <w:r w:rsidRPr="001F642C">
        <w:rPr>
          <w:b/>
        </w:rPr>
        <w:t xml:space="preserve">The front of the </w:t>
      </w:r>
      <w:r w:rsidRPr="001F642C">
        <w:rPr>
          <w:b/>
          <w:i/>
        </w:rPr>
        <w:t>Personal Development Worksheet</w:t>
      </w:r>
      <w:r w:rsidRPr="001F642C">
        <w:rPr>
          <w:b/>
        </w:rPr>
        <w:t xml:space="preserve"> is designed to help you refine what you want to improve</w:t>
      </w:r>
      <w:r w:rsidRPr="001F642C" w:rsidR="001F642C">
        <w:rPr>
          <w:b/>
        </w:rPr>
        <w:t>.</w:t>
      </w:r>
    </w:p>
    <w:p w:rsidR="001F642C" w:rsidP="001F642C" w:rsidRDefault="001F642C" w14:paraId="7F1387B2" w14:textId="34465F02">
      <w:pPr>
        <w:ind w:left="720"/>
        <w:rPr>
          <w:b/>
        </w:rPr>
      </w:pPr>
      <w:r>
        <w:rPr>
          <w:b/>
        </w:rPr>
        <w:t>You will see blocks to define the desired area of improvement, and a place to record your rationale for wanting to improve.</w:t>
      </w:r>
    </w:p>
    <w:p w:rsidR="001F642C" w:rsidP="001F642C" w:rsidRDefault="001F642C" w14:paraId="7469762A" w14:textId="6EFE18B3">
      <w:pPr>
        <w:ind w:left="720"/>
        <w:rPr>
          <w:b/>
        </w:rPr>
      </w:pPr>
      <w:r>
        <w:rPr>
          <w:b/>
        </w:rPr>
        <w:t>This rationale is important – it should reflect your motivation.  As you fill the worksheet out, recall your small group discussions on “Why?” and record your personal motivation here.</w:t>
      </w:r>
    </w:p>
    <w:p w:rsidR="00CF2BB6" w:rsidP="00CF2BB6" w:rsidRDefault="00CF2BB6" w14:paraId="6320D857" w14:textId="05C3870A">
      <w:pPr>
        <w:pStyle w:val="Heading3"/>
        <w:ind w:firstLine="360"/>
      </w:pPr>
      <w:r>
        <w:t xml:space="preserve">Slide </w:t>
      </w:r>
      <w:r w:rsidR="00936BCA">
        <w:t>8</w:t>
      </w:r>
      <w:r>
        <w:t xml:space="preserve">: The Front – Identifying </w:t>
      </w:r>
      <w:r w:rsidR="00936BCA">
        <w:t>Needs</w:t>
      </w:r>
      <w:r>
        <w:t xml:space="preserve"> (Cont.)</w:t>
      </w:r>
    </w:p>
    <w:p w:rsidR="00CF2BB6" w:rsidP="00CF2BB6" w:rsidRDefault="00CF2BB6" w14:paraId="7E185EF6" w14:textId="77777777">
      <w:pPr>
        <w:ind w:left="360"/>
      </w:pPr>
      <w:r>
        <w:t>Continue the presentation.</w:t>
      </w:r>
    </w:p>
    <w:p w:rsidR="001F642C" w:rsidP="00CD032F" w:rsidRDefault="00CD032F" w14:paraId="20572143" w14:textId="7FD65FA5">
      <w:pPr>
        <w:ind w:left="720"/>
        <w:rPr>
          <w:b/>
        </w:rPr>
      </w:pPr>
      <w:r w:rsidRPr="001F642C">
        <w:t xml:space="preserve">(Click for build) </w:t>
      </w:r>
      <w:r w:rsidR="001F642C">
        <w:rPr>
          <w:b/>
        </w:rPr>
        <w:t>Below the rationale, you see blocks with a series of questions.  For the area you want to improve, answer these questions to the best of your ability:</w:t>
      </w:r>
    </w:p>
    <w:p w:rsidR="00DE2FE7" w:rsidP="00DE2FE7" w:rsidRDefault="00DE2FE7" w14:paraId="7C7ABCB5" w14:textId="40E0D491">
      <w:pPr>
        <w:ind w:left="1080"/>
        <w:rPr>
          <w:b/>
          <w:i/>
        </w:rPr>
      </w:pPr>
      <w:r>
        <w:rPr>
          <w:b/>
          <w:i/>
        </w:rPr>
        <w:t>ABILITIES</w:t>
      </w:r>
      <w:r w:rsidRPr="00CD032F">
        <w:rPr>
          <w:b/>
          <w:i/>
        </w:rPr>
        <w:t xml:space="preserve">: </w:t>
      </w:r>
      <w:r w:rsidRPr="00576003">
        <w:rPr>
          <w:b/>
          <w:i/>
          <w:u w:val="single"/>
        </w:rPr>
        <w:t>What skills should I acquire to excel in this area</w:t>
      </w:r>
      <w:r w:rsidRPr="00CD032F">
        <w:rPr>
          <w:b/>
          <w:i/>
        </w:rPr>
        <w:t>?</w:t>
      </w:r>
      <w:r>
        <w:rPr>
          <w:b/>
          <w:i/>
        </w:rPr>
        <w:t xml:space="preserve">  </w:t>
      </w:r>
      <w:r w:rsidRPr="00576003">
        <w:rPr>
          <w:b/>
          <w:i/>
          <w:u w:val="single"/>
        </w:rPr>
        <w:t>What behaviors, habits, and practices should I cultivate</w:t>
      </w:r>
      <w:r w:rsidRPr="00CD032F">
        <w:rPr>
          <w:b/>
          <w:i/>
        </w:rPr>
        <w:t>?</w:t>
      </w:r>
      <w:r>
        <w:rPr>
          <w:b/>
          <w:i/>
        </w:rPr>
        <w:t xml:space="preserve"> </w:t>
      </w:r>
    </w:p>
    <w:p w:rsidR="00DE2FE7" w:rsidP="00DE2FE7" w:rsidRDefault="00CF2BB6" w14:paraId="18BC6A59" w14:textId="7F0C7C65">
      <w:pPr>
        <w:ind w:left="1440"/>
        <w:rPr>
          <w:b/>
          <w:i/>
        </w:rPr>
      </w:pPr>
      <w:r w:rsidRPr="001F642C">
        <w:lastRenderedPageBreak/>
        <w:t xml:space="preserve">(Click for build) </w:t>
      </w:r>
      <w:r w:rsidR="00DE2FE7">
        <w:rPr>
          <w:b/>
          <w:i/>
        </w:rPr>
        <w:t>Some of these skills and behaviors may come directly off your self-assessment worksheets.</w:t>
      </w:r>
      <w:r w:rsidR="00576003">
        <w:rPr>
          <w:b/>
          <w:i/>
        </w:rPr>
        <w:t xml:space="preserve">  Others, from discussion with your supervisors, commanders, or peers.</w:t>
      </w:r>
    </w:p>
    <w:p w:rsidR="00CD032F" w:rsidP="00CD032F" w:rsidRDefault="00576003" w14:paraId="56B14F20" w14:textId="0D10BB6C">
      <w:pPr>
        <w:ind w:left="1080"/>
        <w:rPr>
          <w:b/>
          <w:i/>
        </w:rPr>
      </w:pPr>
      <w:r>
        <w:rPr>
          <w:b/>
          <w:i/>
        </w:rPr>
        <w:t>KNOWLEDGE: What must I learn (through training/education/self-study) to develop these abilities?</w:t>
      </w:r>
    </w:p>
    <w:p w:rsidRPr="00CD032F" w:rsidR="00576003" w:rsidP="00576003" w:rsidRDefault="00CF2BB6" w14:paraId="32DFD4CA" w14:textId="32B5F517">
      <w:pPr>
        <w:ind w:left="1440"/>
        <w:rPr>
          <w:b/>
          <w:i/>
        </w:rPr>
      </w:pPr>
      <w:r w:rsidRPr="001F642C">
        <w:t xml:space="preserve">(Click for build) </w:t>
      </w:r>
      <w:r w:rsidR="00576003">
        <w:rPr>
          <w:b/>
          <w:i/>
        </w:rPr>
        <w:t xml:space="preserve">In other words, </w:t>
      </w:r>
      <w:r w:rsidRPr="00576003" w:rsidR="00576003">
        <w:rPr>
          <w:b/>
          <w:i/>
          <w:u w:val="single"/>
        </w:rPr>
        <w:t>what must I know to improve</w:t>
      </w:r>
      <w:r w:rsidR="00576003">
        <w:rPr>
          <w:b/>
          <w:i/>
          <w:u w:val="single"/>
        </w:rPr>
        <w:t xml:space="preserve"> in this area</w:t>
      </w:r>
      <w:r w:rsidR="00576003">
        <w:rPr>
          <w:b/>
          <w:i/>
        </w:rPr>
        <w:t>?</w:t>
      </w:r>
    </w:p>
    <w:p w:rsidR="00CD032F" w:rsidP="00CD032F" w:rsidRDefault="00CD032F" w14:paraId="6594194D" w14:textId="16EB64C2">
      <w:pPr>
        <w:ind w:left="1080"/>
        <w:rPr>
          <w:b/>
          <w:i/>
        </w:rPr>
      </w:pPr>
      <w:r w:rsidRPr="00CD032F">
        <w:rPr>
          <w:b/>
          <w:i/>
        </w:rPr>
        <w:t xml:space="preserve">EXPERIENCE: What experiences </w:t>
      </w:r>
      <w:r w:rsidR="00576003">
        <w:rPr>
          <w:b/>
          <w:i/>
        </w:rPr>
        <w:t xml:space="preserve">(training, education, self-directed practice, etc.) would help me develop these abilities? </w:t>
      </w:r>
      <w:r w:rsidRPr="00CD032F">
        <w:rPr>
          <w:b/>
          <w:i/>
        </w:rPr>
        <w:t xml:space="preserve"> How do I get them?</w:t>
      </w:r>
    </w:p>
    <w:p w:rsidR="00576003" w:rsidP="00576003" w:rsidRDefault="00CF2BB6" w14:paraId="430672E7" w14:textId="2F1D3782">
      <w:pPr>
        <w:ind w:left="1440"/>
        <w:rPr>
          <w:b/>
          <w:i/>
        </w:rPr>
      </w:pPr>
      <w:r w:rsidRPr="001F642C">
        <w:t xml:space="preserve">(Click for build) </w:t>
      </w:r>
      <w:r w:rsidR="00576003">
        <w:rPr>
          <w:b/>
          <w:i/>
        </w:rPr>
        <w:t xml:space="preserve">Or, </w:t>
      </w:r>
      <w:r w:rsidRPr="00576003" w:rsidR="00576003">
        <w:rPr>
          <w:b/>
          <w:i/>
          <w:u w:val="single"/>
        </w:rPr>
        <w:t>what must I do to improve in this area</w:t>
      </w:r>
      <w:r w:rsidR="00576003">
        <w:rPr>
          <w:b/>
          <w:i/>
        </w:rPr>
        <w:t>?</w:t>
      </w:r>
    </w:p>
    <w:p w:rsidR="00CD032F" w:rsidP="00CF2BB6" w:rsidRDefault="00CF2BB6" w14:paraId="33C86B02" w14:textId="685F8DD4">
      <w:pPr>
        <w:ind w:left="720"/>
        <w:rPr>
          <w:b/>
        </w:rPr>
      </w:pPr>
      <w:r>
        <w:rPr>
          <w:b/>
        </w:rPr>
        <w:t>By answering the questions on the front of the Personal Development Worksheet you will have a firm understanding of what is required to get better in your selected area.</w:t>
      </w:r>
    </w:p>
    <w:p w:rsidR="00CF2BB6" w:rsidP="00CF2BB6" w:rsidRDefault="00CF2BB6" w14:paraId="1BBA9CD3" w14:textId="77777777">
      <w:pPr>
        <w:ind w:left="720"/>
        <w:rPr>
          <w:b/>
        </w:rPr>
      </w:pPr>
      <w:r>
        <w:rPr>
          <w:b/>
        </w:rPr>
        <w:t>But, there’s more you can do to ensure success.</w:t>
      </w:r>
    </w:p>
    <w:p w:rsidR="00CF2BB6" w:rsidP="00CF2BB6" w:rsidRDefault="00CF2BB6" w14:paraId="674AA786" w14:textId="6A9FD876">
      <w:pPr>
        <w:pStyle w:val="Heading3"/>
        <w:ind w:firstLine="360"/>
      </w:pPr>
      <w:r>
        <w:t xml:space="preserve">Slide </w:t>
      </w:r>
      <w:r w:rsidR="00936BCA">
        <w:t>9</w:t>
      </w:r>
      <w:r>
        <w:t>: The Back – Planning for Success</w:t>
      </w:r>
    </w:p>
    <w:p w:rsidR="00CF2BB6" w:rsidP="00CF2BB6" w:rsidRDefault="00CF2BB6" w14:paraId="3609AB21" w14:textId="77777777">
      <w:pPr>
        <w:ind w:left="360"/>
      </w:pPr>
      <w:r>
        <w:t>Continue the presentation.</w:t>
      </w:r>
    </w:p>
    <w:p w:rsidR="006765C1" w:rsidP="00CF2BB6" w:rsidRDefault="00CF2BB6" w14:paraId="00EF52CD" w14:textId="20654ABF">
      <w:pPr>
        <w:ind w:left="720"/>
        <w:rPr>
          <w:b/>
        </w:rPr>
      </w:pPr>
      <w:r>
        <w:rPr>
          <w:b/>
        </w:rPr>
        <w:t xml:space="preserve">On the back of the form are fields that help you plan your learning.  From resources required…to time required…to reinforcement required, the back of the worksheet helps you </w:t>
      </w:r>
      <w:r w:rsidR="006765C1">
        <w:rPr>
          <w:b/>
        </w:rPr>
        <w:t>plan your learning.  And, if required, it can help you justify</w:t>
      </w:r>
      <w:r w:rsidR="00971598">
        <w:rPr>
          <w:b/>
        </w:rPr>
        <w:t xml:space="preserve"> training, funding, or free time</w:t>
      </w:r>
      <w:r w:rsidR="006765C1">
        <w:rPr>
          <w:b/>
        </w:rPr>
        <w:t xml:space="preserve"> to your supervisor or commander.</w:t>
      </w:r>
    </w:p>
    <w:p w:rsidRPr="006765C1" w:rsidR="006765C1" w:rsidP="006765C1" w:rsidRDefault="006765C1" w14:paraId="00C62A56" w14:textId="77777777">
      <w:pPr>
        <w:ind w:left="360"/>
        <w:rPr>
          <w:iCs/>
        </w:rPr>
      </w:pPr>
      <w:r w:rsidRPr="006765C1">
        <w:rPr>
          <w:iCs/>
        </w:rPr>
        <w:t>Pause for questions on the worksheet.</w:t>
      </w:r>
    </w:p>
    <w:p w:rsidRPr="006765C1" w:rsidR="00FD51AF" w:rsidP="006765C1" w:rsidRDefault="006765C1" w14:paraId="76D72EFB" w14:textId="75C5AC99">
      <w:pPr>
        <w:ind w:left="360"/>
        <w:rPr>
          <w:iCs/>
          <w:u w:val="single"/>
        </w:rPr>
      </w:pPr>
      <w:r w:rsidRPr="006765C1">
        <w:rPr>
          <w:iCs/>
          <w:u w:val="single"/>
        </w:rPr>
        <w:t>After questions are resolved, continue.</w:t>
      </w:r>
      <w:r w:rsidRPr="006765C1" w:rsidR="00FD51AF">
        <w:rPr>
          <w:iCs/>
          <w:u w:val="single"/>
        </w:rPr>
        <w:br w:type="page"/>
      </w:r>
    </w:p>
    <w:p w:rsidR="002777EE" w:rsidP="002777EE" w:rsidRDefault="002777EE" w14:paraId="052696EA" w14:textId="4C181E66">
      <w:pPr>
        <w:pStyle w:val="Heading2"/>
      </w:pPr>
      <w:r>
        <w:lastRenderedPageBreak/>
        <w:t>Application Activity</w:t>
      </w:r>
      <w:r w:rsidR="005B2330">
        <w:t xml:space="preserve"> (</w:t>
      </w:r>
      <w:r w:rsidR="0025423E">
        <w:t>1</w:t>
      </w:r>
      <w:r w:rsidR="009F019C">
        <w:t>5</w:t>
      </w:r>
      <w:r w:rsidR="005B2330">
        <w:t xml:space="preserve"> minutes) </w:t>
      </w:r>
    </w:p>
    <w:p w:rsidR="006765C1" w:rsidP="008710A9" w:rsidRDefault="006F505D" w14:paraId="5652CCC2" w14:textId="77777777">
      <w:pPr>
        <w:ind w:left="360"/>
      </w:pPr>
      <w:r>
        <w:t>Now that</w:t>
      </w:r>
      <w:r w:rsidR="008710A9">
        <w:t xml:space="preserve"> participants have an </w:t>
      </w:r>
      <w:r w:rsidR="006765C1">
        <w:t>understanding of how to plan for improvement in their selected areas, this activity provides an opportunity for them to collaborate with their peers and begin to fill-in their individual worksheets.</w:t>
      </w:r>
    </w:p>
    <w:p w:rsidR="006765C1" w:rsidP="008710A9" w:rsidRDefault="006765C1" w14:paraId="0EF29699" w14:textId="266C9FD2">
      <w:pPr>
        <w:ind w:left="360"/>
      </w:pPr>
      <w:r>
        <w:t xml:space="preserve">Note that this is only an introduction.  Participants are NOT expected to complete the worksheets during the lesson.  Rather, they must be completed and included in the </w:t>
      </w:r>
      <w:r w:rsidRPr="006765C1">
        <w:rPr>
          <w:i/>
        </w:rPr>
        <w:t>Professional Development Plans</w:t>
      </w:r>
      <w:r>
        <w:t xml:space="preserve"> briefed to their commanders.  The in-class group activity is to get participants talking about different opportunities, approaches, and resources for learning.</w:t>
      </w:r>
    </w:p>
    <w:p w:rsidR="006B1378" w:rsidP="006B1378" w:rsidRDefault="006B1378" w14:paraId="678DC80D" w14:textId="40D95717">
      <w:pPr>
        <w:pStyle w:val="Heading3"/>
        <w:ind w:firstLine="360"/>
      </w:pPr>
      <w:r>
        <w:t xml:space="preserve">Slide </w:t>
      </w:r>
      <w:r w:rsidR="00971598">
        <w:t>10</w:t>
      </w:r>
      <w:r>
        <w:t xml:space="preserve">: </w:t>
      </w:r>
      <w:r w:rsidR="006765C1">
        <w:t>Small Group Discussion</w:t>
      </w:r>
    </w:p>
    <w:p w:rsidR="005A7D26" w:rsidRDefault="005A7D26" w14:paraId="75E06FF4" w14:textId="666D7C3F">
      <w:pPr>
        <w:ind w:left="360"/>
      </w:pPr>
      <w:r>
        <w:t xml:space="preserve">Begin the </w:t>
      </w:r>
      <w:r w:rsidR="006765C1">
        <w:t>activity</w:t>
      </w:r>
      <w:r>
        <w:t xml:space="preserve"> with the following directions.</w:t>
      </w:r>
    </w:p>
    <w:p w:rsidR="009F019C" w:rsidP="009F019C" w:rsidRDefault="009F019C" w14:paraId="780952F9" w14:textId="77777777">
      <w:pPr>
        <w:ind w:left="720"/>
        <w:rPr>
          <w:b/>
        </w:rPr>
      </w:pPr>
      <w:r>
        <w:rPr>
          <w:b/>
        </w:rPr>
        <w:t xml:space="preserve">Now that we’ve talked about using the </w:t>
      </w:r>
      <w:r w:rsidRPr="005E53AC">
        <w:rPr>
          <w:b/>
          <w:i/>
        </w:rPr>
        <w:t>Personal Development Worksheets</w:t>
      </w:r>
      <w:r>
        <w:rPr>
          <w:b/>
        </w:rPr>
        <w:t xml:space="preserve">, let’s take a few minutes to practice. </w:t>
      </w:r>
    </w:p>
    <w:p w:rsidR="009F019C" w:rsidP="009F019C" w:rsidRDefault="009F019C" w14:paraId="2C5129E4" w14:textId="77777777">
      <w:pPr>
        <w:ind w:left="720"/>
        <w:rPr>
          <w:b/>
        </w:rPr>
      </w:pPr>
      <w:r>
        <w:rPr>
          <w:b/>
        </w:rPr>
        <w:t xml:space="preserve">In your small groups, take a minute to fill out a worksheet for one of your improvement areas.  Share your inputs.  As you discuss your ideas, see if you can glean any insight from your peers.  </w:t>
      </w:r>
    </w:p>
    <w:p w:rsidR="009F019C" w:rsidP="009F019C" w:rsidRDefault="009F019C" w14:paraId="1A09C8C6" w14:textId="76A741E7">
      <w:pPr>
        <w:ind w:left="720"/>
        <w:rPr>
          <w:b/>
        </w:rPr>
      </w:pPr>
      <w:r>
        <w:rPr>
          <w:b/>
        </w:rPr>
        <w:t xml:space="preserve">Your forms won’t be perfect, let alone complete.  This exercise is simply designed to get you comfortable with this simple improvement planning </w:t>
      </w:r>
      <w:r w:rsidR="00544A28">
        <w:rPr>
          <w:b/>
        </w:rPr>
        <w:t>approach and</w:t>
      </w:r>
      <w:r>
        <w:rPr>
          <w:b/>
        </w:rPr>
        <w:t xml:space="preserve"> give you an opportunity to ask questions – and get ideas – from your peers.  You will be able to finish your forms after the course is over, as you prepare your </w:t>
      </w:r>
      <w:r w:rsidRPr="009F019C">
        <w:rPr>
          <w:b/>
          <w:i/>
        </w:rPr>
        <w:t>Professional Development Plan</w:t>
      </w:r>
      <w:r>
        <w:rPr>
          <w:b/>
        </w:rPr>
        <w:t>.</w:t>
      </w:r>
    </w:p>
    <w:p w:rsidR="00FD51AF" w:rsidP="0002244D" w:rsidRDefault="005A7D26" w14:paraId="698EA48A" w14:textId="5E37C0F0">
      <w:pPr>
        <w:ind w:left="360"/>
      </w:pPr>
      <w:r>
        <w:t>Begin the exercise and monitor for time.</w:t>
      </w:r>
    </w:p>
    <w:p w:rsidRPr="00016DC7" w:rsidR="00A3766D" w:rsidP="00A3766D" w:rsidRDefault="00A3766D" w14:paraId="70E8966D" w14:textId="77777777">
      <w:pPr>
        <w:ind w:left="360"/>
        <w:rPr>
          <w:u w:val="single"/>
        </w:rPr>
      </w:pPr>
      <w:r w:rsidRPr="00016DC7">
        <w:rPr>
          <w:u w:val="single"/>
        </w:rPr>
        <w:t xml:space="preserve">When complete, continue. </w:t>
      </w:r>
    </w:p>
    <w:p w:rsidR="00A3766D" w:rsidRDefault="00A3766D" w14:paraId="7E661838" w14:textId="2AC5F95E">
      <w:pPr>
        <w:spacing w:line="276" w:lineRule="auto"/>
        <w:rPr>
          <w:rFonts w:ascii="Tahoma" w:hAnsi="Tahoma" w:eastAsiaTheme="majorEastAsia" w:cstheme="majorBidi"/>
          <w:b/>
          <w:bCs/>
          <w:color w:val="324C84" w:themeColor="accent4" w:themeShade="80"/>
          <w:sz w:val="28"/>
          <w:szCs w:val="26"/>
        </w:rPr>
      </w:pPr>
      <w:r>
        <w:br w:type="page"/>
      </w:r>
    </w:p>
    <w:p w:rsidR="002777EE" w:rsidP="002777EE" w:rsidRDefault="008B5DCC" w14:paraId="03289168" w14:textId="7E885FC4">
      <w:pPr>
        <w:pStyle w:val="Heading2"/>
      </w:pPr>
      <w:r>
        <w:lastRenderedPageBreak/>
        <w:t>Lesson Wrap-Up</w:t>
      </w:r>
      <w:r w:rsidR="005B2330">
        <w:t xml:space="preserve"> (</w:t>
      </w:r>
      <w:r w:rsidR="009F019C">
        <w:t>5</w:t>
      </w:r>
      <w:r w:rsidR="005B2330">
        <w:t xml:space="preserve"> minutes)</w:t>
      </w:r>
    </w:p>
    <w:p w:rsidR="00095C42" w:rsidP="00C16E03" w:rsidRDefault="00B857EF" w14:paraId="3F9E19D5" w14:textId="299F631B">
      <w:pPr>
        <w:ind w:left="360"/>
      </w:pPr>
      <w:r>
        <w:t xml:space="preserve">The final lesson activity is </w:t>
      </w:r>
      <w:r w:rsidR="009F019C">
        <w:t xml:space="preserve">the course </w:t>
      </w:r>
      <w:r w:rsidR="00544A28">
        <w:t>wrap up</w:t>
      </w:r>
      <w:r w:rsidR="009F019C">
        <w:t xml:space="preserve">. Participants are reminded of the Professional Development Plan </w:t>
      </w:r>
      <w:r w:rsidR="00544A28">
        <w:t>course completion/</w:t>
      </w:r>
      <w:r w:rsidR="009F019C">
        <w:t xml:space="preserve">graduation </w:t>
      </w:r>
      <w:r w:rsidR="00544A28">
        <w:t>requirement and</w:t>
      </w:r>
      <w:r w:rsidR="009F019C">
        <w:t xml:space="preserve"> </w:t>
      </w:r>
      <w:r w:rsidR="00971598">
        <w:t>reminded to complete the course survey.</w:t>
      </w:r>
    </w:p>
    <w:p w:rsidR="003E646E" w:rsidP="003E646E" w:rsidRDefault="003E646E" w14:paraId="6E1CB388" w14:textId="20922343">
      <w:pPr>
        <w:pStyle w:val="Heading3"/>
        <w:ind w:firstLine="360"/>
      </w:pPr>
      <w:r>
        <w:t>Slide 1</w:t>
      </w:r>
      <w:r w:rsidR="00971598">
        <w:t>1</w:t>
      </w:r>
      <w:r>
        <w:t>: How to Graduate from this Course</w:t>
      </w:r>
    </w:p>
    <w:p w:rsidR="003E646E" w:rsidP="00841BE9" w:rsidRDefault="003E646E" w14:paraId="04C12C1C" w14:textId="014ABAF0">
      <w:pPr>
        <w:ind w:left="360"/>
      </w:pPr>
      <w:r>
        <w:t>Reconvene the group from the activity.</w:t>
      </w:r>
    </w:p>
    <w:p w:rsidR="00841BE9" w:rsidP="00841BE9" w:rsidRDefault="009F019C" w14:paraId="411CE2DF" w14:textId="134CB199">
      <w:pPr>
        <w:ind w:left="360"/>
      </w:pPr>
      <w:r>
        <w:t xml:space="preserve">Ask participants to retrieve the </w:t>
      </w:r>
      <w:r w:rsidR="00C24B69">
        <w:rPr>
          <w:b/>
        </w:rPr>
        <w:t>Global College of PME</w:t>
      </w:r>
      <w:r w:rsidRPr="00C16E03" w:rsidR="00841BE9">
        <w:rPr>
          <w:b/>
        </w:rPr>
        <w:t xml:space="preserve">, </w:t>
      </w:r>
      <w:r w:rsidR="002F2142">
        <w:rPr>
          <w:b/>
          <w:i/>
        </w:rPr>
        <w:t>Building a Professional</w:t>
      </w:r>
      <w:r w:rsidRPr="00841BE9" w:rsidR="00841BE9">
        <w:rPr>
          <w:b/>
          <w:i/>
        </w:rPr>
        <w:t xml:space="preserve"> Development Plan</w:t>
      </w:r>
      <w:r w:rsidR="00841BE9">
        <w:rPr>
          <w:b/>
        </w:rPr>
        <w:t xml:space="preserve"> </w:t>
      </w:r>
      <w:r w:rsidRPr="00095C42" w:rsidR="00841BE9">
        <w:t>document</w:t>
      </w:r>
      <w:r w:rsidR="00841BE9">
        <w:t xml:space="preserve"> </w:t>
      </w:r>
      <w:r>
        <w:t>distributed on the first day of the course.</w:t>
      </w:r>
    </w:p>
    <w:p w:rsidR="00971598" w:rsidP="00971598" w:rsidRDefault="00971598" w14:paraId="0D471537" w14:textId="725F2D08">
      <w:pPr>
        <w:ind w:left="360" w:firstLine="360"/>
      </w:pPr>
      <w:r>
        <w:t xml:space="preserve">Note:  This document may be found in </w:t>
      </w:r>
      <w:r w:rsidRPr="00971598">
        <w:rPr>
          <w:i/>
        </w:rPr>
        <w:t>The Role of the Flight Commander</w:t>
      </w:r>
      <w:r>
        <w:t xml:space="preserve"> lesson.</w:t>
      </w:r>
    </w:p>
    <w:p w:rsidR="00841BE9" w:rsidP="00841BE9" w:rsidRDefault="00841BE9" w14:paraId="0C386872" w14:textId="77777777">
      <w:pPr>
        <w:ind w:left="360"/>
        <w:rPr>
          <w:u w:val="single"/>
        </w:rPr>
      </w:pPr>
      <w:r w:rsidRPr="00016DC7">
        <w:rPr>
          <w:u w:val="single"/>
        </w:rPr>
        <w:t xml:space="preserve">When complete, continue. </w:t>
      </w:r>
    </w:p>
    <w:p w:rsidRPr="00C16E03" w:rsidR="00B857EF" w:rsidP="00B857EF" w:rsidRDefault="003E646E" w14:paraId="0638E7FD" w14:textId="642BE826">
      <w:pPr>
        <w:ind w:left="360"/>
      </w:pPr>
      <w:r>
        <w:t xml:space="preserve">Remind participants that they must submit a </w:t>
      </w:r>
      <w:r w:rsidRPr="003E646E">
        <w:rPr>
          <w:i/>
        </w:rPr>
        <w:t>Professional Development Plan</w:t>
      </w:r>
      <w:r>
        <w:t xml:space="preserve"> and brief their squadron commanders (or equivalents) on graduat</w:t>
      </w:r>
      <w:r w:rsidR="00544A28">
        <w:t>ion</w:t>
      </w:r>
      <w:r>
        <w:t xml:space="preserve"> from the course</w:t>
      </w:r>
      <w:r w:rsidR="002F2142">
        <w:t>.</w:t>
      </w:r>
    </w:p>
    <w:p w:rsidR="003E646E" w:rsidP="00C16E03" w:rsidRDefault="003E646E" w14:paraId="585C0B0C" w14:textId="77777777">
      <w:pPr>
        <w:ind w:left="720"/>
        <w:rPr>
          <w:b/>
        </w:rPr>
      </w:pPr>
      <w:r>
        <w:rPr>
          <w:b/>
        </w:rPr>
        <w:t>Congratulations on almost completing the Flight Commander Leadership Course!</w:t>
      </w:r>
    </w:p>
    <w:p w:rsidR="002F2142" w:rsidP="003E646E" w:rsidRDefault="003E646E" w14:paraId="2C604877" w14:textId="098990AE">
      <w:pPr>
        <w:ind w:left="720"/>
        <w:rPr>
          <w:b/>
        </w:rPr>
      </w:pPr>
      <w:r>
        <w:rPr>
          <w:b/>
        </w:rPr>
        <w:t>As we discussed on the first day, th</w:t>
      </w:r>
      <w:r w:rsidR="002F2142">
        <w:rPr>
          <w:b/>
        </w:rPr>
        <w:t xml:space="preserve">e </w:t>
      </w:r>
      <w:r>
        <w:rPr>
          <w:b/>
          <w:i/>
        </w:rPr>
        <w:t>Professional</w:t>
      </w:r>
      <w:r w:rsidRPr="00841BE9">
        <w:rPr>
          <w:b/>
          <w:i/>
        </w:rPr>
        <w:t xml:space="preserve"> Development Plan</w:t>
      </w:r>
      <w:r w:rsidRPr="00C16E03">
        <w:rPr>
          <w:b/>
        </w:rPr>
        <w:t xml:space="preserve"> </w:t>
      </w:r>
      <w:r>
        <w:rPr>
          <w:b/>
        </w:rPr>
        <w:t>(</w:t>
      </w:r>
      <w:r w:rsidR="002F2142">
        <w:rPr>
          <w:b/>
        </w:rPr>
        <w:t>PDP</w:t>
      </w:r>
      <w:r>
        <w:rPr>
          <w:b/>
        </w:rPr>
        <w:t>)</w:t>
      </w:r>
      <w:r w:rsidR="002F2142">
        <w:rPr>
          <w:b/>
        </w:rPr>
        <w:t xml:space="preserve"> is your ticket to graduation.  It is an assignment which you must complete to earn </w:t>
      </w:r>
      <w:r>
        <w:rPr>
          <w:b/>
        </w:rPr>
        <w:t xml:space="preserve">final </w:t>
      </w:r>
      <w:r w:rsidR="002F2142">
        <w:rPr>
          <w:b/>
        </w:rPr>
        <w:t>c</w:t>
      </w:r>
      <w:r w:rsidR="00544A28">
        <w:rPr>
          <w:b/>
        </w:rPr>
        <w:t>ourse completion</w:t>
      </w:r>
      <w:r>
        <w:rPr>
          <w:b/>
        </w:rPr>
        <w:t xml:space="preserve"> – and get your certificate -- </w:t>
      </w:r>
      <w:r w:rsidR="002F2142">
        <w:rPr>
          <w:b/>
        </w:rPr>
        <w:t>for this course.</w:t>
      </w:r>
    </w:p>
    <w:p w:rsidR="002F2142" w:rsidP="002352E6" w:rsidRDefault="003E646E" w14:paraId="2014B6E2" w14:textId="319636DD">
      <w:pPr>
        <w:ind w:left="720"/>
        <w:rPr>
          <w:b/>
        </w:rPr>
      </w:pPr>
      <w:r w:rsidRPr="003E646E">
        <w:t>(Click for build)</w:t>
      </w:r>
      <w:r>
        <w:rPr>
          <w:b/>
        </w:rPr>
        <w:t xml:space="preserve"> </w:t>
      </w:r>
      <w:r w:rsidR="002F2142">
        <w:rPr>
          <w:b/>
        </w:rPr>
        <w:t xml:space="preserve">The </w:t>
      </w:r>
      <w:r w:rsidRPr="002F2142" w:rsidR="002F2142">
        <w:rPr>
          <w:b/>
          <w:i/>
        </w:rPr>
        <w:t>Building a Professional Development Plan</w:t>
      </w:r>
      <w:r w:rsidR="002F2142">
        <w:rPr>
          <w:b/>
        </w:rPr>
        <w:t xml:space="preserve"> handout walks you through the entire assignment step-by-step.  This assignment:</w:t>
      </w:r>
    </w:p>
    <w:p w:rsidR="002F2142" w:rsidP="002F2142" w:rsidRDefault="002F2142" w14:paraId="3964630B" w14:textId="4228AA63">
      <w:pPr>
        <w:pStyle w:val="ListParagraph"/>
        <w:numPr>
          <w:ilvl w:val="0"/>
          <w:numId w:val="27"/>
        </w:numPr>
        <w:rPr>
          <w:b/>
        </w:rPr>
      </w:pPr>
      <w:r>
        <w:rPr>
          <w:b/>
        </w:rPr>
        <w:t>builds on the content of each leadership lesson,</w:t>
      </w:r>
    </w:p>
    <w:p w:rsidR="002F2142" w:rsidP="002F2142" w:rsidRDefault="002F2142" w14:paraId="1EB5DC5D" w14:textId="7F9DA202">
      <w:pPr>
        <w:pStyle w:val="ListParagraph"/>
        <w:numPr>
          <w:ilvl w:val="0"/>
          <w:numId w:val="27"/>
        </w:numPr>
        <w:rPr>
          <w:b/>
        </w:rPr>
      </w:pPr>
      <w:r>
        <w:rPr>
          <w:b/>
        </w:rPr>
        <w:t xml:space="preserve">helps you plan to improve your leadership strengths, and </w:t>
      </w:r>
    </w:p>
    <w:p w:rsidRPr="002F2142" w:rsidR="002F2142" w:rsidP="002F2142" w:rsidRDefault="002F2142" w14:paraId="1C1D7F26" w14:textId="3AC6A948">
      <w:pPr>
        <w:pStyle w:val="ListParagraph"/>
        <w:numPr>
          <w:ilvl w:val="0"/>
          <w:numId w:val="27"/>
        </w:numPr>
        <w:rPr>
          <w:b/>
        </w:rPr>
      </w:pPr>
      <w:r>
        <w:rPr>
          <w:b/>
        </w:rPr>
        <w:t>provides an opportunity for feedback and mentoring.</w:t>
      </w:r>
      <w:r w:rsidRPr="002F2142">
        <w:rPr>
          <w:b/>
        </w:rPr>
        <w:t xml:space="preserve"> </w:t>
      </w:r>
    </w:p>
    <w:p w:rsidR="002F2142" w:rsidP="00C16E03" w:rsidRDefault="002F2142" w14:paraId="6CB3E863" w14:textId="77777777">
      <w:pPr>
        <w:ind w:left="720"/>
        <w:rPr>
          <w:b/>
        </w:rPr>
      </w:pPr>
      <w:r>
        <w:rPr>
          <w:b/>
        </w:rPr>
        <w:t>After your PDP is complete, you must schedule a meeting with your squadron commander (or equivalent) and brief him/her on the results of your training. After this presentation, your commander will present you with your completion certificate.</w:t>
      </w:r>
    </w:p>
    <w:p w:rsidR="00A3766D" w:rsidP="00C16E03" w:rsidRDefault="003E646E" w14:paraId="7E359391" w14:textId="155A0DB4">
      <w:pPr>
        <w:ind w:left="720"/>
        <w:rPr>
          <w:b/>
        </w:rPr>
      </w:pPr>
      <w:r>
        <w:rPr>
          <w:b/>
        </w:rPr>
        <w:t xml:space="preserve">As you build your PDP, recall all our previous lessons. </w:t>
      </w:r>
      <w:r w:rsidR="002F2142">
        <w:rPr>
          <w:b/>
        </w:rPr>
        <w:t>If you complete</w:t>
      </w:r>
      <w:r>
        <w:rPr>
          <w:b/>
        </w:rPr>
        <w:t>d</w:t>
      </w:r>
      <w:r w:rsidR="002F2142">
        <w:rPr>
          <w:b/>
        </w:rPr>
        <w:t xml:space="preserve"> </w:t>
      </w:r>
      <w:r>
        <w:rPr>
          <w:b/>
        </w:rPr>
        <w:t xml:space="preserve">all the activities up to this point, </w:t>
      </w:r>
      <w:r w:rsidR="002F2142">
        <w:rPr>
          <w:b/>
        </w:rPr>
        <w:t>you will have no problem finishing this assignment</w:t>
      </w:r>
      <w:r>
        <w:rPr>
          <w:b/>
        </w:rPr>
        <w:t>.</w:t>
      </w:r>
    </w:p>
    <w:p w:rsidR="003E646E" w:rsidP="00C16E03" w:rsidRDefault="003E646E" w14:paraId="7D4D3736" w14:textId="77777777">
      <w:pPr>
        <w:ind w:left="720"/>
        <w:rPr>
          <w:b/>
        </w:rPr>
      </w:pPr>
      <w:r>
        <w:rPr>
          <w:b/>
        </w:rPr>
        <w:t>If you have any questions on the PDP instructions, please ask.</w:t>
      </w:r>
    </w:p>
    <w:p w:rsidR="003E646E" w:rsidP="003E646E" w:rsidRDefault="003E646E" w14:paraId="0F3CF335" w14:textId="0A0F7AE0">
      <w:pPr>
        <w:ind w:left="360"/>
      </w:pPr>
      <w:r>
        <w:t>Share contact information for follow on questions after the course is complete.</w:t>
      </w:r>
    </w:p>
    <w:p w:rsidR="006158B0" w:rsidP="006158B0" w:rsidRDefault="006158B0" w14:paraId="5D8D1457" w14:textId="04676920">
      <w:pPr>
        <w:pStyle w:val="Heading3"/>
        <w:ind w:firstLine="360"/>
      </w:pPr>
      <w:r>
        <w:t>Slide 1</w:t>
      </w:r>
      <w:r w:rsidR="00971598">
        <w:t>2</w:t>
      </w:r>
      <w:r>
        <w:t>: Wrap-Up / End of Course Survey</w:t>
      </w:r>
    </w:p>
    <w:p w:rsidR="006158B0" w:rsidP="006158B0" w:rsidRDefault="006158B0" w14:paraId="59023FD1" w14:textId="77777777">
      <w:pPr>
        <w:ind w:left="360"/>
      </w:pPr>
      <w:r>
        <w:t>Conclude the course with personal remarks.</w:t>
      </w:r>
    </w:p>
    <w:p w:rsidR="006158B0" w:rsidP="006158B0" w:rsidRDefault="006158B0" w14:paraId="0EB98EC8" w14:textId="0FA7FBBD">
      <w:pPr>
        <w:ind w:left="360"/>
      </w:pPr>
      <w:r>
        <w:t xml:space="preserve">Distribute the (unit-specific) end-of-course survey.  For information on recommended local survey content, see the </w:t>
      </w:r>
      <w:r w:rsidRPr="006158B0">
        <w:rPr>
          <w:b/>
          <w:i/>
        </w:rPr>
        <w:t>Course Director Handbook</w:t>
      </w:r>
      <w:r>
        <w:t>.</w:t>
      </w:r>
    </w:p>
    <w:p w:rsidR="00404DE6" w:rsidP="00404DE6" w:rsidRDefault="00404DE6" w14:paraId="015A2C9C" w14:textId="4086E4BE">
      <w:pPr>
        <w:ind w:left="360"/>
        <w:rPr>
          <w:u w:val="single"/>
        </w:rPr>
      </w:pPr>
      <w:r>
        <w:rPr>
          <w:u w:val="single"/>
        </w:rPr>
        <w:lastRenderedPageBreak/>
        <w:t>End. Break (10 minutes).</w:t>
      </w:r>
      <w:r w:rsidRPr="00016DC7">
        <w:rPr>
          <w:u w:val="single"/>
        </w:rPr>
        <w:t xml:space="preserve"> </w:t>
      </w:r>
    </w:p>
    <w:p w:rsidR="002777EE" w:rsidP="002777EE" w:rsidRDefault="00DC7C6B" w14:paraId="7FEFF0D1" w14:textId="77777777">
      <w:pPr>
        <w:pStyle w:val="Heading1"/>
      </w:pPr>
      <w:bookmarkStart w:name="_Toc519633631" w:id="4"/>
      <w:r>
        <w:t xml:space="preserve">Appendix: Required </w:t>
      </w:r>
      <w:r w:rsidR="002777EE">
        <w:t>Materials and Handouts</w:t>
      </w:r>
      <w:bookmarkEnd w:id="4"/>
    </w:p>
    <w:p w:rsidRPr="00016DC7" w:rsidR="00404DE6" w:rsidP="00C16E03" w:rsidRDefault="00404DE6" w14:paraId="77AA52DB" w14:textId="21A70A92">
      <w:r>
        <w:t>The materials required for this lesson include:</w:t>
      </w:r>
    </w:p>
    <w:p w:rsidR="00040272" w:rsidP="00040272" w:rsidRDefault="00C24B69" w14:paraId="26C715A9" w14:textId="2DC9657A">
      <w:pPr>
        <w:pStyle w:val="ListParagraph"/>
        <w:numPr>
          <w:ilvl w:val="0"/>
          <w:numId w:val="13"/>
        </w:numPr>
      </w:pPr>
      <w:r>
        <w:t>Global College of PME</w:t>
      </w:r>
      <w:r w:rsidR="00040272">
        <w:t xml:space="preserve">, </w:t>
      </w:r>
      <w:r w:rsidRPr="00040272" w:rsidR="00040272">
        <w:rPr>
          <w:i/>
        </w:rPr>
        <w:t>Development Priorities Worksheet</w:t>
      </w:r>
      <w:r w:rsidR="00040272">
        <w:t xml:space="preserve"> – 1 copy for each participant</w:t>
      </w:r>
    </w:p>
    <w:p w:rsidR="00040272" w:rsidP="00040272" w:rsidRDefault="00C24B69" w14:paraId="3E96B6C8" w14:textId="5BDBDB2C">
      <w:pPr>
        <w:pStyle w:val="ListParagraph"/>
        <w:numPr>
          <w:ilvl w:val="0"/>
          <w:numId w:val="13"/>
        </w:numPr>
      </w:pPr>
      <w:r>
        <w:t>Global College of PME</w:t>
      </w:r>
      <w:r w:rsidRPr="00F452D8" w:rsidR="00040272">
        <w:t xml:space="preserve">, </w:t>
      </w:r>
      <w:r w:rsidRPr="00040272" w:rsidR="00040272">
        <w:rPr>
          <w:i/>
        </w:rPr>
        <w:t>Personal Development Worksheet</w:t>
      </w:r>
      <w:r w:rsidR="00040272">
        <w:t xml:space="preserve"> – 3 copies for each participant</w:t>
      </w:r>
    </w:p>
    <w:p w:rsidRPr="00095C42" w:rsidR="006158B0" w:rsidP="00040272" w:rsidRDefault="006158B0" w14:paraId="0BCFA3A0" w14:textId="33B65B6E">
      <w:pPr>
        <w:pStyle w:val="ListParagraph"/>
        <w:numPr>
          <w:ilvl w:val="0"/>
          <w:numId w:val="13"/>
        </w:numPr>
      </w:pPr>
      <w:r>
        <w:t>end-of-course survey (locally produced) – 1 copy for each participant</w:t>
      </w:r>
    </w:p>
    <w:p w:rsidRPr="00DC7C6B" w:rsidR="00DC7C6B" w:rsidP="00DC7C6B" w:rsidRDefault="00404DE6" w14:paraId="37CB0837" w14:textId="683DD03A">
      <w:r>
        <w:t>These handouts, on the following pages, are designed for printing directly from the lesson plan.  Ensure you print enough copies for all class participants.</w:t>
      </w:r>
    </w:p>
    <w:p w:rsidR="00404DE6" w:rsidRDefault="00404DE6" w14:paraId="483B1B04" w14:textId="77777777">
      <w:pPr>
        <w:spacing w:line="276" w:lineRule="auto"/>
        <w:rPr>
          <w:rFonts w:ascii="Tahoma" w:hAnsi="Tahoma" w:eastAsiaTheme="majorEastAsia" w:cstheme="majorBidi"/>
          <w:b/>
          <w:bCs/>
          <w:color w:val="324C84" w:themeColor="accent4" w:themeShade="80"/>
          <w:sz w:val="28"/>
          <w:szCs w:val="28"/>
        </w:rPr>
      </w:pPr>
      <w:r>
        <w:br w:type="page"/>
      </w:r>
    </w:p>
    <w:p w:rsidR="00404DE6" w:rsidP="002E4EF7" w:rsidRDefault="00040272" w14:paraId="2007DD48" w14:textId="0BE1C27D">
      <w:pPr>
        <w:pStyle w:val="Heading2"/>
      </w:pPr>
      <w:r>
        <w:lastRenderedPageBreak/>
        <w:t>Development Priorities Worksheet</w:t>
      </w:r>
    </w:p>
    <w:p w:rsidR="00D152FB" w:rsidP="00C16E03" w:rsidRDefault="00D152FB" w14:paraId="681BA870" w14:textId="19C32AE4">
      <w:pPr>
        <w:jc w:val="right"/>
        <w:rPr>
          <w:i/>
        </w:rPr>
      </w:pPr>
      <w:r w:rsidRPr="00C16E03">
        <w:rPr>
          <w:i/>
        </w:rPr>
        <w:t xml:space="preserve">Developed by the </w:t>
      </w:r>
      <w:r w:rsidR="00C24B69">
        <w:rPr>
          <w:i/>
        </w:rPr>
        <w:t>Global College of PME</w:t>
      </w:r>
    </w:p>
    <w:p w:rsidR="00040272" w:rsidP="00040272" w:rsidRDefault="00040272" w14:paraId="13D6AFB2" w14:textId="77777777"/>
    <w:p w:rsidRPr="002E4EF7" w:rsidR="002E4EF7" w:rsidP="002E4EF7" w:rsidRDefault="002E4EF7" w14:paraId="25BF7428" w14:textId="77777777">
      <w:r w:rsidRPr="002E4EF7">
        <w:t>Take five (5) minutes and review your self-assessment worksheets.  Also consider the other lessons in the course where we didn’t have you fill out a self-assessment.  Answer this question:</w:t>
      </w:r>
    </w:p>
    <w:p w:rsidRPr="00372FF6" w:rsidR="002E4EF7" w:rsidP="002E4EF7" w:rsidRDefault="002E4EF7" w14:paraId="3CD7EA03" w14:textId="77777777">
      <w:pPr>
        <w:ind w:left="360"/>
        <w:jc w:val="center"/>
        <w:rPr>
          <w:b/>
          <w:i/>
        </w:rPr>
      </w:pPr>
      <w:r w:rsidRPr="00372FF6">
        <w:rPr>
          <w:b/>
          <w:i/>
        </w:rPr>
        <w:t>Which three (</w:t>
      </w:r>
      <w:r>
        <w:rPr>
          <w:b/>
          <w:i/>
        </w:rPr>
        <w:t>or four) areas, if I improve my performance</w:t>
      </w:r>
      <w:r w:rsidRPr="00372FF6">
        <w:rPr>
          <w:b/>
          <w:i/>
        </w:rPr>
        <w:t xml:space="preserve">, will yield the biggest results for </w:t>
      </w:r>
      <w:r>
        <w:rPr>
          <w:b/>
          <w:i/>
        </w:rPr>
        <w:t>me as</w:t>
      </w:r>
      <w:r w:rsidRPr="00372FF6">
        <w:rPr>
          <w:b/>
          <w:i/>
        </w:rPr>
        <w:t xml:space="preserve"> a flight commander?</w:t>
      </w:r>
    </w:p>
    <w:p w:rsidRPr="002E4EF7" w:rsidR="002E4EF7" w:rsidP="002E4EF7" w:rsidRDefault="002E4EF7" w14:paraId="423959DE" w14:textId="1CBAD13A">
      <w:r w:rsidRPr="002E4EF7">
        <w:t>Record those areas below.</w:t>
      </w:r>
    </w:p>
    <w:tbl>
      <w:tblPr>
        <w:tblStyle w:val="SKSTable2"/>
        <w:tblW w:w="5000" w:type="pct"/>
        <w:tblLayout w:type="fixed"/>
        <w:tblLook w:val="04A0" w:firstRow="1" w:lastRow="0" w:firstColumn="1" w:lastColumn="0" w:noHBand="0" w:noVBand="1"/>
      </w:tblPr>
      <w:tblGrid>
        <w:gridCol w:w="2043"/>
        <w:gridCol w:w="2722"/>
        <w:gridCol w:w="2891"/>
        <w:gridCol w:w="1694"/>
      </w:tblGrid>
      <w:tr w:rsidRPr="004220CC" w:rsidR="002E4EF7" w:rsidTr="002E4EF7" w14:paraId="17E4B732" w14:textId="77777777">
        <w:trPr>
          <w:cnfStyle w:val="100000000000" w:firstRow="1" w:lastRow="0" w:firstColumn="0" w:lastColumn="0" w:oddVBand="0" w:evenVBand="0" w:oddHBand="0" w:evenHBand="0" w:firstRowFirstColumn="0" w:firstRowLastColumn="0" w:lastRowFirstColumn="0" w:lastRowLastColumn="0"/>
          <w:tblHeader/>
        </w:trPr>
        <w:tc>
          <w:tcPr>
            <w:tcW w:w="2043" w:type="dxa"/>
            <w:vAlign w:val="center"/>
          </w:tcPr>
          <w:p w:rsidRPr="004220CC" w:rsidR="002E4EF7" w:rsidP="002E4EF7" w:rsidRDefault="002E4EF7" w14:paraId="24E40F96" w14:textId="0EB003BD">
            <w:pPr>
              <w:jc w:val="center"/>
              <w:rPr>
                <w:sz w:val="24"/>
              </w:rPr>
            </w:pPr>
            <w:r>
              <w:rPr>
                <w:sz w:val="24"/>
              </w:rPr>
              <w:t>Area / Topic</w:t>
            </w:r>
          </w:p>
        </w:tc>
        <w:tc>
          <w:tcPr>
            <w:tcW w:w="2722" w:type="dxa"/>
            <w:vAlign w:val="center"/>
          </w:tcPr>
          <w:p w:rsidRPr="004220CC" w:rsidR="002E4EF7" w:rsidP="002E4EF7" w:rsidRDefault="002E4EF7" w14:paraId="5C36B532" w14:textId="2A09E336">
            <w:pPr>
              <w:jc w:val="center"/>
              <w:rPr>
                <w:sz w:val="24"/>
              </w:rPr>
            </w:pPr>
            <w:r>
              <w:rPr>
                <w:sz w:val="24"/>
              </w:rPr>
              <w:t>What do I need to work on?</w:t>
            </w:r>
          </w:p>
        </w:tc>
        <w:tc>
          <w:tcPr>
            <w:tcW w:w="2891" w:type="dxa"/>
            <w:vAlign w:val="center"/>
          </w:tcPr>
          <w:p w:rsidRPr="004220CC" w:rsidR="002E4EF7" w:rsidP="00BC29D6" w:rsidRDefault="002E4EF7" w14:paraId="39D238D9" w14:textId="3B2C3BF5">
            <w:pPr>
              <w:jc w:val="center"/>
              <w:rPr>
                <w:sz w:val="24"/>
              </w:rPr>
            </w:pPr>
            <w:r>
              <w:rPr>
                <w:sz w:val="24"/>
              </w:rPr>
              <w:t>Why is this important to me as a Flight-level leader</w:t>
            </w:r>
          </w:p>
        </w:tc>
        <w:tc>
          <w:tcPr>
            <w:tcW w:w="1694" w:type="dxa"/>
            <w:vAlign w:val="center"/>
          </w:tcPr>
          <w:p w:rsidR="002E4EF7" w:rsidP="00BC29D6" w:rsidRDefault="002E4EF7" w14:paraId="618FACCD" w14:textId="77777777">
            <w:pPr>
              <w:jc w:val="center"/>
              <w:rPr>
                <w:sz w:val="24"/>
              </w:rPr>
            </w:pPr>
            <w:r>
              <w:rPr>
                <w:sz w:val="24"/>
              </w:rPr>
              <w:t xml:space="preserve">Priority </w:t>
            </w:r>
          </w:p>
          <w:p w:rsidR="002E4EF7" w:rsidP="00BC29D6" w:rsidRDefault="002E4EF7" w14:paraId="035EBD4A" w14:textId="77777777">
            <w:pPr>
              <w:jc w:val="center"/>
              <w:rPr>
                <w:sz w:val="24"/>
              </w:rPr>
            </w:pPr>
          </w:p>
          <w:p w:rsidRPr="004220CC" w:rsidR="002E4EF7" w:rsidP="00BC29D6" w:rsidRDefault="002E4EF7" w14:paraId="50DBB612" w14:textId="30D8AC82">
            <w:pPr>
              <w:jc w:val="center"/>
              <w:rPr>
                <w:sz w:val="24"/>
              </w:rPr>
            </w:pPr>
            <w:r w:rsidRPr="002E4EF7">
              <w:rPr>
                <w:i/>
                <w:sz w:val="18"/>
              </w:rPr>
              <w:t>“rack and stack”</w:t>
            </w:r>
          </w:p>
        </w:tc>
      </w:tr>
      <w:tr w:rsidRPr="00C878A3" w:rsidR="002E4EF7" w:rsidTr="002E4EF7" w14:paraId="256242DC" w14:textId="77777777">
        <w:tc>
          <w:tcPr>
            <w:tcW w:w="2043" w:type="dxa"/>
          </w:tcPr>
          <w:p w:rsidR="002E4EF7" w:rsidP="00BC29D6" w:rsidRDefault="002E4EF7" w14:paraId="1543F866" w14:textId="77777777">
            <w:pPr>
              <w:rPr>
                <w:rFonts w:eastAsia="Times New Roman"/>
              </w:rPr>
            </w:pPr>
          </w:p>
          <w:p w:rsidR="002E4EF7" w:rsidP="00BC29D6" w:rsidRDefault="002E4EF7" w14:paraId="6CC24007" w14:textId="77777777">
            <w:pPr>
              <w:rPr>
                <w:rFonts w:eastAsia="Times New Roman"/>
              </w:rPr>
            </w:pPr>
          </w:p>
          <w:p w:rsidR="002E4EF7" w:rsidP="00BC29D6" w:rsidRDefault="002E4EF7" w14:paraId="6D396E97" w14:textId="77777777">
            <w:pPr>
              <w:rPr>
                <w:rFonts w:eastAsia="Times New Roman"/>
              </w:rPr>
            </w:pPr>
          </w:p>
          <w:p w:rsidR="002E4EF7" w:rsidP="00BC29D6" w:rsidRDefault="002E4EF7" w14:paraId="2F605A2E" w14:textId="77777777">
            <w:pPr>
              <w:rPr>
                <w:rFonts w:eastAsia="Times New Roman"/>
              </w:rPr>
            </w:pPr>
          </w:p>
          <w:p w:rsidRPr="00C878A3" w:rsidR="002E4EF7" w:rsidP="00BC29D6" w:rsidRDefault="002E4EF7" w14:paraId="3C54A6CC" w14:textId="5CE3EF4E">
            <w:pPr>
              <w:rPr>
                <w:rFonts w:eastAsia="Times New Roman"/>
              </w:rPr>
            </w:pPr>
          </w:p>
        </w:tc>
        <w:tc>
          <w:tcPr>
            <w:tcW w:w="2722" w:type="dxa"/>
          </w:tcPr>
          <w:p w:rsidRPr="00C878A3" w:rsidR="002E4EF7" w:rsidP="00BC29D6" w:rsidRDefault="002E4EF7" w14:paraId="168FAB57" w14:textId="72E45AB5">
            <w:pPr>
              <w:rPr>
                <w:rFonts w:eastAsia="Times New Roman"/>
              </w:rPr>
            </w:pPr>
          </w:p>
        </w:tc>
        <w:tc>
          <w:tcPr>
            <w:tcW w:w="2891" w:type="dxa"/>
          </w:tcPr>
          <w:p w:rsidRPr="00BE0CF2" w:rsidR="002E4EF7" w:rsidP="00BC29D6" w:rsidRDefault="002E4EF7" w14:paraId="52D7D621" w14:textId="6BF36130"/>
        </w:tc>
        <w:tc>
          <w:tcPr>
            <w:tcW w:w="1694" w:type="dxa"/>
          </w:tcPr>
          <w:p w:rsidRPr="00C878A3" w:rsidR="002E4EF7" w:rsidP="00BC29D6" w:rsidRDefault="002E4EF7" w14:paraId="3D3E9837" w14:textId="77777777">
            <w:pPr>
              <w:rPr>
                <w:rFonts w:eastAsia="Times New Roman"/>
              </w:rPr>
            </w:pPr>
          </w:p>
        </w:tc>
      </w:tr>
      <w:tr w:rsidRPr="00C878A3" w:rsidR="002E4EF7" w:rsidTr="002E4EF7" w14:paraId="65191D4B" w14:textId="77777777">
        <w:tc>
          <w:tcPr>
            <w:tcW w:w="2043" w:type="dxa"/>
          </w:tcPr>
          <w:p w:rsidR="002E4EF7" w:rsidP="00BC29D6" w:rsidRDefault="002E4EF7" w14:paraId="3B93314A" w14:textId="77777777">
            <w:pPr>
              <w:rPr>
                <w:rFonts w:eastAsia="Times New Roman"/>
              </w:rPr>
            </w:pPr>
          </w:p>
          <w:p w:rsidR="002E4EF7" w:rsidP="00BC29D6" w:rsidRDefault="002E4EF7" w14:paraId="18D6C9F0" w14:textId="77777777">
            <w:pPr>
              <w:rPr>
                <w:rFonts w:eastAsia="Times New Roman"/>
              </w:rPr>
            </w:pPr>
          </w:p>
          <w:p w:rsidR="002E4EF7" w:rsidP="00BC29D6" w:rsidRDefault="002E4EF7" w14:paraId="030DBECE" w14:textId="77777777">
            <w:pPr>
              <w:rPr>
                <w:rFonts w:eastAsia="Times New Roman"/>
              </w:rPr>
            </w:pPr>
          </w:p>
          <w:p w:rsidR="002E4EF7" w:rsidP="00BC29D6" w:rsidRDefault="002E4EF7" w14:paraId="415D844E" w14:textId="77777777">
            <w:pPr>
              <w:rPr>
                <w:rFonts w:eastAsia="Times New Roman"/>
              </w:rPr>
            </w:pPr>
          </w:p>
          <w:p w:rsidRPr="00C878A3" w:rsidR="002E4EF7" w:rsidP="00BC29D6" w:rsidRDefault="002E4EF7" w14:paraId="3BA98944" w14:textId="77777777">
            <w:pPr>
              <w:rPr>
                <w:rFonts w:eastAsia="Times New Roman"/>
              </w:rPr>
            </w:pPr>
          </w:p>
        </w:tc>
        <w:tc>
          <w:tcPr>
            <w:tcW w:w="2722" w:type="dxa"/>
          </w:tcPr>
          <w:p w:rsidRPr="00C878A3" w:rsidR="002E4EF7" w:rsidP="00BC29D6" w:rsidRDefault="002E4EF7" w14:paraId="7203D9E1" w14:textId="77777777">
            <w:pPr>
              <w:rPr>
                <w:rFonts w:eastAsia="Times New Roman"/>
              </w:rPr>
            </w:pPr>
          </w:p>
        </w:tc>
        <w:tc>
          <w:tcPr>
            <w:tcW w:w="2891" w:type="dxa"/>
          </w:tcPr>
          <w:p w:rsidRPr="00C878A3" w:rsidR="002E4EF7" w:rsidP="00BC29D6" w:rsidRDefault="002E4EF7" w14:paraId="18CA8753" w14:textId="77777777"/>
        </w:tc>
        <w:tc>
          <w:tcPr>
            <w:tcW w:w="1694" w:type="dxa"/>
          </w:tcPr>
          <w:p w:rsidRPr="00C878A3" w:rsidR="002E4EF7" w:rsidP="00BC29D6" w:rsidRDefault="002E4EF7" w14:paraId="2CB634EC" w14:textId="77777777">
            <w:pPr>
              <w:rPr>
                <w:rFonts w:eastAsia="Times New Roman"/>
              </w:rPr>
            </w:pPr>
          </w:p>
        </w:tc>
      </w:tr>
      <w:tr w:rsidRPr="00C878A3" w:rsidR="002E4EF7" w:rsidTr="002E4EF7" w14:paraId="5321E3E3" w14:textId="77777777">
        <w:tc>
          <w:tcPr>
            <w:tcW w:w="2043" w:type="dxa"/>
          </w:tcPr>
          <w:p w:rsidR="002E4EF7" w:rsidP="00BC29D6" w:rsidRDefault="002E4EF7" w14:paraId="45135255" w14:textId="77777777">
            <w:pPr>
              <w:rPr>
                <w:rFonts w:eastAsia="Times New Roman"/>
              </w:rPr>
            </w:pPr>
          </w:p>
          <w:p w:rsidR="002E4EF7" w:rsidP="00BC29D6" w:rsidRDefault="002E4EF7" w14:paraId="114A6C09" w14:textId="77777777">
            <w:pPr>
              <w:rPr>
                <w:rFonts w:eastAsia="Times New Roman"/>
              </w:rPr>
            </w:pPr>
          </w:p>
          <w:p w:rsidR="002E4EF7" w:rsidP="00BC29D6" w:rsidRDefault="002E4EF7" w14:paraId="6F1F50FC" w14:textId="77777777">
            <w:pPr>
              <w:rPr>
                <w:rFonts w:eastAsia="Times New Roman"/>
              </w:rPr>
            </w:pPr>
          </w:p>
          <w:p w:rsidR="002E4EF7" w:rsidP="00BC29D6" w:rsidRDefault="002E4EF7" w14:paraId="1F72CAD6" w14:textId="77777777">
            <w:pPr>
              <w:rPr>
                <w:rFonts w:eastAsia="Times New Roman"/>
              </w:rPr>
            </w:pPr>
          </w:p>
          <w:p w:rsidRPr="00C878A3" w:rsidR="002E4EF7" w:rsidP="00BC29D6" w:rsidRDefault="002E4EF7" w14:paraId="11DC2DD1" w14:textId="77777777">
            <w:pPr>
              <w:rPr>
                <w:rFonts w:eastAsia="Times New Roman"/>
              </w:rPr>
            </w:pPr>
          </w:p>
        </w:tc>
        <w:tc>
          <w:tcPr>
            <w:tcW w:w="2722" w:type="dxa"/>
          </w:tcPr>
          <w:p w:rsidRPr="00C878A3" w:rsidR="002E4EF7" w:rsidP="00BC29D6" w:rsidRDefault="002E4EF7" w14:paraId="46D655A3" w14:textId="77777777">
            <w:pPr>
              <w:rPr>
                <w:rFonts w:eastAsia="Times New Roman"/>
              </w:rPr>
            </w:pPr>
          </w:p>
        </w:tc>
        <w:tc>
          <w:tcPr>
            <w:tcW w:w="2891" w:type="dxa"/>
          </w:tcPr>
          <w:p w:rsidRPr="00C878A3" w:rsidR="002E4EF7" w:rsidP="00BC29D6" w:rsidRDefault="002E4EF7" w14:paraId="27A01639" w14:textId="77777777"/>
        </w:tc>
        <w:tc>
          <w:tcPr>
            <w:tcW w:w="1694" w:type="dxa"/>
          </w:tcPr>
          <w:p w:rsidRPr="00C878A3" w:rsidR="002E4EF7" w:rsidP="00BC29D6" w:rsidRDefault="002E4EF7" w14:paraId="4381518A" w14:textId="77777777">
            <w:pPr>
              <w:rPr>
                <w:rFonts w:eastAsia="Times New Roman"/>
              </w:rPr>
            </w:pPr>
          </w:p>
        </w:tc>
      </w:tr>
      <w:tr w:rsidRPr="00C878A3" w:rsidR="002E4EF7" w:rsidTr="002E4EF7" w14:paraId="182BAD9E" w14:textId="77777777">
        <w:tc>
          <w:tcPr>
            <w:tcW w:w="2043" w:type="dxa"/>
          </w:tcPr>
          <w:p w:rsidR="002E4EF7" w:rsidP="00BC29D6" w:rsidRDefault="002E4EF7" w14:paraId="354D0608" w14:textId="77777777">
            <w:pPr>
              <w:rPr>
                <w:rFonts w:eastAsia="Times New Roman"/>
              </w:rPr>
            </w:pPr>
          </w:p>
          <w:p w:rsidR="002E4EF7" w:rsidP="00BC29D6" w:rsidRDefault="002E4EF7" w14:paraId="66ED410A" w14:textId="77777777">
            <w:pPr>
              <w:rPr>
                <w:rFonts w:eastAsia="Times New Roman"/>
              </w:rPr>
            </w:pPr>
          </w:p>
          <w:p w:rsidR="002E4EF7" w:rsidP="00BC29D6" w:rsidRDefault="002E4EF7" w14:paraId="36E4F832" w14:textId="77777777">
            <w:pPr>
              <w:rPr>
                <w:rFonts w:eastAsia="Times New Roman"/>
              </w:rPr>
            </w:pPr>
          </w:p>
          <w:p w:rsidR="002E4EF7" w:rsidP="00BC29D6" w:rsidRDefault="002E4EF7" w14:paraId="09126EA8" w14:textId="77777777">
            <w:pPr>
              <w:rPr>
                <w:rFonts w:eastAsia="Times New Roman"/>
              </w:rPr>
            </w:pPr>
          </w:p>
          <w:p w:rsidRPr="00C878A3" w:rsidR="002E4EF7" w:rsidP="00BC29D6" w:rsidRDefault="002E4EF7" w14:paraId="232BEA5D" w14:textId="77777777">
            <w:pPr>
              <w:rPr>
                <w:rFonts w:eastAsia="Times New Roman"/>
              </w:rPr>
            </w:pPr>
          </w:p>
        </w:tc>
        <w:tc>
          <w:tcPr>
            <w:tcW w:w="2722" w:type="dxa"/>
          </w:tcPr>
          <w:p w:rsidRPr="00C878A3" w:rsidR="002E4EF7" w:rsidP="00BC29D6" w:rsidRDefault="002E4EF7" w14:paraId="66CAC8A0" w14:textId="77777777">
            <w:pPr>
              <w:rPr>
                <w:rFonts w:eastAsia="Times New Roman"/>
              </w:rPr>
            </w:pPr>
          </w:p>
        </w:tc>
        <w:tc>
          <w:tcPr>
            <w:tcW w:w="2891" w:type="dxa"/>
          </w:tcPr>
          <w:p w:rsidRPr="00C878A3" w:rsidR="002E4EF7" w:rsidP="00BC29D6" w:rsidRDefault="002E4EF7" w14:paraId="0C7F8FF9" w14:textId="77777777"/>
        </w:tc>
        <w:tc>
          <w:tcPr>
            <w:tcW w:w="1694" w:type="dxa"/>
          </w:tcPr>
          <w:p w:rsidRPr="00C878A3" w:rsidR="002E4EF7" w:rsidP="00BC29D6" w:rsidRDefault="002E4EF7" w14:paraId="14C301E0" w14:textId="77777777">
            <w:pPr>
              <w:rPr>
                <w:rFonts w:eastAsia="Times New Roman"/>
              </w:rPr>
            </w:pPr>
          </w:p>
        </w:tc>
      </w:tr>
      <w:tr w:rsidRPr="00C878A3" w:rsidR="002E4EF7" w:rsidTr="002E4EF7" w14:paraId="0E196775" w14:textId="77777777">
        <w:tc>
          <w:tcPr>
            <w:tcW w:w="2043" w:type="dxa"/>
          </w:tcPr>
          <w:p w:rsidR="002E4EF7" w:rsidP="00BC29D6" w:rsidRDefault="002E4EF7" w14:paraId="2955EB8B" w14:textId="77777777">
            <w:pPr>
              <w:rPr>
                <w:rFonts w:eastAsia="Times New Roman"/>
              </w:rPr>
            </w:pPr>
          </w:p>
          <w:p w:rsidR="002E4EF7" w:rsidP="00BC29D6" w:rsidRDefault="002E4EF7" w14:paraId="6039F8E1" w14:textId="77777777">
            <w:pPr>
              <w:rPr>
                <w:rFonts w:eastAsia="Times New Roman"/>
              </w:rPr>
            </w:pPr>
          </w:p>
          <w:p w:rsidR="002E4EF7" w:rsidP="00BC29D6" w:rsidRDefault="002E4EF7" w14:paraId="2B0DB139" w14:textId="77777777">
            <w:pPr>
              <w:rPr>
                <w:rFonts w:eastAsia="Times New Roman"/>
              </w:rPr>
            </w:pPr>
          </w:p>
          <w:p w:rsidR="002E4EF7" w:rsidP="00BC29D6" w:rsidRDefault="002E4EF7" w14:paraId="4754973F" w14:textId="77777777">
            <w:pPr>
              <w:rPr>
                <w:rFonts w:eastAsia="Times New Roman"/>
              </w:rPr>
            </w:pPr>
          </w:p>
          <w:p w:rsidRPr="00C878A3" w:rsidR="002E4EF7" w:rsidP="00BC29D6" w:rsidRDefault="002E4EF7" w14:paraId="133B26ED" w14:textId="77777777">
            <w:pPr>
              <w:rPr>
                <w:rFonts w:eastAsia="Times New Roman"/>
              </w:rPr>
            </w:pPr>
          </w:p>
        </w:tc>
        <w:tc>
          <w:tcPr>
            <w:tcW w:w="2722" w:type="dxa"/>
          </w:tcPr>
          <w:p w:rsidRPr="00C878A3" w:rsidR="002E4EF7" w:rsidP="00BC29D6" w:rsidRDefault="002E4EF7" w14:paraId="5F51202C" w14:textId="77777777">
            <w:pPr>
              <w:rPr>
                <w:rFonts w:eastAsia="Times New Roman"/>
              </w:rPr>
            </w:pPr>
          </w:p>
        </w:tc>
        <w:tc>
          <w:tcPr>
            <w:tcW w:w="2891" w:type="dxa"/>
          </w:tcPr>
          <w:p w:rsidRPr="00C878A3" w:rsidR="002E4EF7" w:rsidP="00BC29D6" w:rsidRDefault="002E4EF7" w14:paraId="464C1C2A" w14:textId="77777777"/>
        </w:tc>
        <w:tc>
          <w:tcPr>
            <w:tcW w:w="1694" w:type="dxa"/>
          </w:tcPr>
          <w:p w:rsidRPr="00C878A3" w:rsidR="002E4EF7" w:rsidP="00BC29D6" w:rsidRDefault="002E4EF7" w14:paraId="70E14B79" w14:textId="77777777">
            <w:pPr>
              <w:rPr>
                <w:rFonts w:eastAsia="Times New Roman"/>
              </w:rPr>
            </w:pPr>
          </w:p>
        </w:tc>
      </w:tr>
      <w:tr w:rsidRPr="00C878A3" w:rsidR="002E4EF7" w:rsidTr="002E4EF7" w14:paraId="1B72DC79" w14:textId="77777777">
        <w:tc>
          <w:tcPr>
            <w:tcW w:w="2043" w:type="dxa"/>
          </w:tcPr>
          <w:p w:rsidR="002E4EF7" w:rsidP="00BC29D6" w:rsidRDefault="002E4EF7" w14:paraId="45DA95BB" w14:textId="77777777">
            <w:pPr>
              <w:rPr>
                <w:rFonts w:eastAsia="Times New Roman"/>
              </w:rPr>
            </w:pPr>
          </w:p>
          <w:p w:rsidR="002E4EF7" w:rsidP="00BC29D6" w:rsidRDefault="002E4EF7" w14:paraId="2CF1086A" w14:textId="77777777">
            <w:pPr>
              <w:rPr>
                <w:rFonts w:eastAsia="Times New Roman"/>
              </w:rPr>
            </w:pPr>
          </w:p>
          <w:p w:rsidR="002E4EF7" w:rsidP="00BC29D6" w:rsidRDefault="002E4EF7" w14:paraId="32EAE0FC" w14:textId="77777777">
            <w:pPr>
              <w:rPr>
                <w:rFonts w:eastAsia="Times New Roman"/>
              </w:rPr>
            </w:pPr>
          </w:p>
          <w:p w:rsidR="002E4EF7" w:rsidP="00BC29D6" w:rsidRDefault="002E4EF7" w14:paraId="100C4127" w14:textId="77777777">
            <w:pPr>
              <w:rPr>
                <w:rFonts w:eastAsia="Times New Roman"/>
              </w:rPr>
            </w:pPr>
          </w:p>
          <w:p w:rsidRPr="00C878A3" w:rsidR="002E4EF7" w:rsidP="00BC29D6" w:rsidRDefault="002E4EF7" w14:paraId="45ABB356" w14:textId="068AA5EE">
            <w:pPr>
              <w:rPr>
                <w:rFonts w:eastAsia="Times New Roman"/>
              </w:rPr>
            </w:pPr>
          </w:p>
        </w:tc>
        <w:tc>
          <w:tcPr>
            <w:tcW w:w="2722" w:type="dxa"/>
          </w:tcPr>
          <w:p w:rsidRPr="00C878A3" w:rsidR="002E4EF7" w:rsidP="00BC29D6" w:rsidRDefault="002E4EF7" w14:paraId="670BB3AB" w14:textId="3D680B2C">
            <w:pPr>
              <w:rPr>
                <w:rFonts w:eastAsia="Times New Roman"/>
              </w:rPr>
            </w:pPr>
          </w:p>
        </w:tc>
        <w:tc>
          <w:tcPr>
            <w:tcW w:w="2891" w:type="dxa"/>
          </w:tcPr>
          <w:p w:rsidRPr="00C878A3" w:rsidR="002E4EF7" w:rsidP="00BC29D6" w:rsidRDefault="002E4EF7" w14:paraId="565B9908" w14:textId="5F82F118"/>
        </w:tc>
        <w:tc>
          <w:tcPr>
            <w:tcW w:w="1694" w:type="dxa"/>
          </w:tcPr>
          <w:p w:rsidRPr="00C878A3" w:rsidR="002E4EF7" w:rsidP="00BC29D6" w:rsidRDefault="002E4EF7" w14:paraId="130AABF0" w14:textId="77777777">
            <w:pPr>
              <w:rPr>
                <w:rFonts w:eastAsia="Times New Roman"/>
              </w:rPr>
            </w:pPr>
          </w:p>
        </w:tc>
      </w:tr>
    </w:tbl>
    <w:p w:rsidRPr="002777EE" w:rsidR="00040272" w:rsidP="00040272" w:rsidRDefault="00040272" w14:paraId="769024A8" w14:textId="77777777"/>
    <w:p w:rsidR="003468C5" w:rsidRDefault="003468C5" w14:paraId="7506421C" w14:textId="77777777">
      <w:pPr>
        <w:spacing w:line="276" w:lineRule="auto"/>
        <w:rPr>
          <w:rFonts w:ascii="Tahoma" w:hAnsi="Tahoma" w:eastAsiaTheme="majorEastAsia" w:cstheme="majorBidi"/>
          <w:b/>
          <w:bCs/>
          <w:color w:val="324C84" w:themeColor="accent4" w:themeShade="80"/>
          <w:sz w:val="28"/>
          <w:szCs w:val="28"/>
        </w:rPr>
      </w:pPr>
      <w:r>
        <w:br w:type="page"/>
      </w:r>
    </w:p>
    <w:p w:rsidR="00404DE6" w:rsidP="00A24484" w:rsidRDefault="00040272" w14:paraId="68C0CDAC" w14:textId="036751F9">
      <w:pPr>
        <w:pStyle w:val="Heading2"/>
      </w:pPr>
      <w:r>
        <w:lastRenderedPageBreak/>
        <w:t>Personal Development Worksheet</w:t>
      </w:r>
    </w:p>
    <w:p w:rsidR="00B32123" w:rsidP="00B32123" w:rsidRDefault="00B32123" w14:paraId="1A831DF6" w14:textId="1600A5A2">
      <w:pPr>
        <w:jc w:val="right"/>
        <w:rPr>
          <w:i/>
        </w:rPr>
      </w:pPr>
      <w:r w:rsidRPr="00016DC7">
        <w:rPr>
          <w:i/>
        </w:rPr>
        <w:t xml:space="preserve">Developed by the </w:t>
      </w:r>
      <w:r w:rsidR="00C24B69">
        <w:rPr>
          <w:i/>
        </w:rPr>
        <w:t>Global College of PME</w:t>
      </w:r>
    </w:p>
    <w:p w:rsidR="00042243" w:rsidP="00042243" w:rsidRDefault="00042243" w14:paraId="32A33EDE" w14:textId="77777777"/>
    <w:p w:rsidRPr="00042243" w:rsidR="00A24484" w:rsidP="00042243" w:rsidRDefault="00A24484" w14:paraId="61A5533A" w14:textId="609E43FE">
      <w:pPr>
        <w:rPr>
          <w:rFonts w:ascii="Tahoma" w:hAnsi="Tahoma" w:cs="Tahoma"/>
          <w:b/>
          <w:color w:val="324C84" w:themeColor="accent4" w:themeShade="80"/>
          <w:sz w:val="32"/>
          <w:szCs w:val="32"/>
        </w:rPr>
      </w:pPr>
      <w:r w:rsidRPr="00042243">
        <w:rPr>
          <w:rFonts w:ascii="Tahoma" w:hAnsi="Tahoma" w:cs="Tahoma"/>
          <w:b/>
          <w:noProof/>
          <w:color w:val="324C84" w:themeColor="accent4" w:themeShade="80"/>
          <w:sz w:val="32"/>
          <w:szCs w:val="32"/>
        </w:rPr>
        <mc:AlternateContent>
          <mc:Choice Requires="wps">
            <w:drawing>
              <wp:anchor distT="0" distB="0" distL="114300" distR="114300" simplePos="0" relativeHeight="251661312" behindDoc="0" locked="0" layoutInCell="1" allowOverlap="1" wp14:anchorId="600A8178" wp14:editId="7EABBC9F">
                <wp:simplePos x="0" y="0"/>
                <wp:positionH relativeFrom="margin">
                  <wp:align>right</wp:align>
                </wp:positionH>
                <wp:positionV relativeFrom="paragraph">
                  <wp:posOffset>10606</wp:posOffset>
                </wp:positionV>
                <wp:extent cx="5140778" cy="320634"/>
                <wp:effectExtent l="0" t="0" r="22225" b="22860"/>
                <wp:wrapNone/>
                <wp:docPr id="2" name="Rectangle 2"/>
                <wp:cNvGraphicFramePr/>
                <a:graphic xmlns:a="http://schemas.openxmlformats.org/drawingml/2006/main">
                  <a:graphicData uri="http://schemas.microsoft.com/office/word/2010/wordprocessingShape">
                    <wps:wsp>
                      <wps:cNvSpPr/>
                      <wps:spPr>
                        <a:xfrm>
                          <a:off x="0" y="0"/>
                          <a:ext cx="5140778" cy="3206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353.6pt;margin-top:.85pt;width:404.8pt;height:2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005dab [3213]" strokeweight="2pt" w14:anchorId="5F960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">
                <w10:wrap anchorx="margin"/>
              </v:rect>
            </w:pict>
          </mc:Fallback>
        </mc:AlternateContent>
      </w:r>
      <w:r w:rsidRPr="00042243" w:rsidR="003F2851">
        <w:rPr>
          <w:rFonts w:ascii="Tahoma" w:hAnsi="Tahoma" w:cs="Tahoma"/>
          <w:b/>
          <w:color w:val="324C84" w:themeColor="accent4" w:themeShade="80"/>
          <w:sz w:val="32"/>
          <w:szCs w:val="32"/>
        </w:rPr>
        <w:t>Area</w:t>
      </w:r>
      <w:r w:rsidRPr="00042243">
        <w:rPr>
          <w:rFonts w:ascii="Tahoma" w:hAnsi="Tahoma" w:cs="Tahoma"/>
          <w:b/>
          <w:color w:val="324C84" w:themeColor="accent4" w:themeShade="80"/>
          <w:sz w:val="32"/>
          <w:szCs w:val="32"/>
        </w:rPr>
        <w:t>:</w:t>
      </w:r>
    </w:p>
    <w:p w:rsidR="00042243" w:rsidP="00042243" w:rsidRDefault="00042243" w14:paraId="4C02080A" w14:textId="77777777"/>
    <w:p w:rsidR="003F2851" w:rsidP="00040272" w:rsidRDefault="003F2851" w14:paraId="45107987" w14:textId="336F0E8C">
      <w:r w:rsidRPr="00042243">
        <w:rPr>
          <w:rFonts w:ascii="Tahoma" w:hAnsi="Tahoma" w:cs="Tahoma"/>
          <w:b/>
          <w:color w:val="324C84" w:themeColor="accent4" w:themeShade="80"/>
          <w:sz w:val="32"/>
          <w:szCs w:val="32"/>
        </w:rPr>
        <w:t>Rationale:</w:t>
      </w:r>
      <w:r w:rsidR="00042243">
        <w:rPr>
          <w:rFonts w:ascii="Tahoma" w:hAnsi="Tahoma" w:cs="Tahoma"/>
          <w:b/>
          <w:color w:val="324C84" w:themeColor="accent4" w:themeShade="80"/>
          <w:sz w:val="32"/>
          <w:szCs w:val="32"/>
        </w:rPr>
        <w:br/>
      </w:r>
      <w:r>
        <w:t>Why is this area important to me?  What is my motivation to improve?</w:t>
      </w:r>
    </w:p>
    <w:p w:rsidR="00042243" w:rsidP="00040272" w:rsidRDefault="00042243" w14:paraId="3DBCD705" w14:textId="468DEF0B">
      <w:r>
        <w:rPr>
          <w:noProof/>
        </w:rPr>
        <mc:AlternateContent>
          <mc:Choice Requires="wps">
            <w:drawing>
              <wp:anchor distT="0" distB="0" distL="114300" distR="114300" simplePos="0" relativeHeight="251665408" behindDoc="0" locked="0" layoutInCell="1" allowOverlap="1" wp14:anchorId="516ECA6C" wp14:editId="56AD2E83">
                <wp:simplePos x="0" y="0"/>
                <wp:positionH relativeFrom="margin">
                  <wp:align>right</wp:align>
                </wp:positionH>
                <wp:positionV relativeFrom="paragraph">
                  <wp:posOffset>16279</wp:posOffset>
                </wp:positionV>
                <wp:extent cx="5924104" cy="700644"/>
                <wp:effectExtent l="0" t="0" r="19685" b="23495"/>
                <wp:wrapNone/>
                <wp:docPr id="4" name="Rectangle 4"/>
                <wp:cNvGraphicFramePr/>
                <a:graphic xmlns:a="http://schemas.openxmlformats.org/drawingml/2006/main">
                  <a:graphicData uri="http://schemas.microsoft.com/office/word/2010/wordprocessingShape">
                    <wps:wsp>
                      <wps:cNvSpPr/>
                      <wps:spPr>
                        <a:xfrm>
                          <a:off x="0" y="0"/>
                          <a:ext cx="5924104" cy="7006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415.25pt;margin-top:1.3pt;width:466.45pt;height:55.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005dab [3213]" strokeweight="2pt" w14:anchorId="5D89D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">
                <w10:wrap anchorx="margin"/>
              </v:rect>
            </w:pict>
          </mc:Fallback>
        </mc:AlternateContent>
      </w:r>
    </w:p>
    <w:p w:rsidR="00042243" w:rsidP="00040272" w:rsidRDefault="00042243" w14:paraId="75585376" w14:textId="77777777"/>
    <w:p w:rsidR="003F2851" w:rsidP="00040272" w:rsidRDefault="003F2851" w14:paraId="67A56E30" w14:textId="77777777"/>
    <w:tbl>
      <w:tblPr>
        <w:tblStyle w:val="SKSTable2"/>
        <w:tblW w:w="5000" w:type="pct"/>
        <w:tblLayout w:type="fixed"/>
        <w:tblLook w:val="04A0" w:firstRow="1" w:lastRow="0" w:firstColumn="1" w:lastColumn="0" w:noHBand="0" w:noVBand="1"/>
      </w:tblPr>
      <w:tblGrid>
        <w:gridCol w:w="9350"/>
      </w:tblGrid>
      <w:tr w:rsidRPr="004220CC" w:rsidR="00A24484" w:rsidTr="00145B3B" w14:paraId="53065836" w14:textId="77777777">
        <w:trPr>
          <w:cnfStyle w:val="100000000000" w:firstRow="1" w:lastRow="0" w:firstColumn="0" w:lastColumn="0" w:oddVBand="0" w:evenVBand="0" w:oddHBand="0" w:evenHBand="0" w:firstRowFirstColumn="0" w:firstRowLastColumn="0" w:lastRowFirstColumn="0" w:lastRowLastColumn="0"/>
          <w:tblHeader/>
        </w:trPr>
        <w:tc>
          <w:tcPr>
            <w:tcW w:w="9350" w:type="dxa"/>
            <w:vAlign w:val="center"/>
          </w:tcPr>
          <w:p w:rsidR="00A24484" w:rsidP="00A24484" w:rsidRDefault="00A24484" w14:paraId="6552AFEB" w14:textId="77777777">
            <w:pPr>
              <w:rPr>
                <w:sz w:val="24"/>
              </w:rPr>
            </w:pPr>
          </w:p>
          <w:p w:rsidR="00A24484" w:rsidP="00A24484" w:rsidRDefault="00042243" w14:paraId="49F55680" w14:textId="73CAE307">
            <w:pPr>
              <w:rPr>
                <w:sz w:val="24"/>
              </w:rPr>
            </w:pPr>
            <w:r>
              <w:rPr>
                <w:sz w:val="24"/>
              </w:rPr>
              <w:t xml:space="preserve">To improve in this area, </w:t>
            </w:r>
            <w:r w:rsidR="00A24484">
              <w:rPr>
                <w:sz w:val="24"/>
              </w:rPr>
              <w:t>I need the following…</w:t>
            </w:r>
          </w:p>
          <w:p w:rsidRPr="004220CC" w:rsidR="00A24484" w:rsidP="00A24484" w:rsidRDefault="00A24484" w14:paraId="6E79D5A7" w14:textId="59F93F11">
            <w:pPr>
              <w:rPr>
                <w:sz w:val="24"/>
              </w:rPr>
            </w:pPr>
          </w:p>
        </w:tc>
      </w:tr>
      <w:tr w:rsidRPr="00C878A3" w:rsidR="00A24484" w:rsidTr="002D4EED" w14:paraId="7854A112" w14:textId="77777777">
        <w:tc>
          <w:tcPr>
            <w:tcW w:w="9350" w:type="dxa"/>
          </w:tcPr>
          <w:p w:rsidR="00A24484" w:rsidP="00BC29D6" w:rsidRDefault="00A24484" w14:paraId="26BAD8A1" w14:textId="77777777">
            <w:pPr>
              <w:rPr>
                <w:rFonts w:eastAsia="Times New Roman"/>
              </w:rPr>
            </w:pPr>
          </w:p>
          <w:p w:rsidR="00A24484" w:rsidP="00BC29D6" w:rsidRDefault="00042243" w14:paraId="40B018AE" w14:textId="79D84B3E">
            <w:pPr>
              <w:rPr>
                <w:rFonts w:eastAsia="Times New Roman"/>
              </w:rPr>
            </w:pPr>
            <w:r>
              <w:rPr>
                <w:rStyle w:val="Heading5Char"/>
              </w:rPr>
              <w:t>ABILITIES</w:t>
            </w:r>
            <w:r w:rsidRPr="00A24484" w:rsidR="00A24484">
              <w:rPr>
                <w:rStyle w:val="Heading5Char"/>
              </w:rPr>
              <w:t>:</w:t>
            </w:r>
            <w:r w:rsidR="00A24484">
              <w:rPr>
                <w:rFonts w:eastAsia="Times New Roman"/>
              </w:rPr>
              <w:t xml:space="preserve">  </w:t>
            </w:r>
          </w:p>
          <w:p w:rsidRPr="00042243" w:rsidR="00A24484" w:rsidP="00BC29D6" w:rsidRDefault="00042243" w14:paraId="691551E2" w14:textId="1D651DA2">
            <w:pPr>
              <w:rPr>
                <w:rFonts w:eastAsia="Times New Roman"/>
                <w:i/>
              </w:rPr>
            </w:pPr>
            <w:r w:rsidRPr="00042243">
              <w:rPr>
                <w:rFonts w:eastAsia="Times New Roman"/>
                <w:i/>
              </w:rPr>
              <w:t>What skills should I acquire to excel in this area?  What behaviors, habits, and practices should I cultivate?</w:t>
            </w:r>
          </w:p>
          <w:p w:rsidR="00A24484" w:rsidP="00BC29D6" w:rsidRDefault="00A24484" w14:paraId="18A63A2C" w14:textId="70628D3B">
            <w:pPr>
              <w:rPr>
                <w:rFonts w:eastAsia="Times New Roman"/>
              </w:rPr>
            </w:pPr>
          </w:p>
          <w:p w:rsidR="00042243" w:rsidP="00BC29D6" w:rsidRDefault="00042243" w14:paraId="0FD10D1E" w14:textId="77777777">
            <w:pPr>
              <w:rPr>
                <w:rFonts w:eastAsia="Times New Roman"/>
              </w:rPr>
            </w:pPr>
          </w:p>
          <w:p w:rsidR="00A24484" w:rsidP="00BC29D6" w:rsidRDefault="00A24484" w14:paraId="731C850A" w14:textId="030B9B20">
            <w:pPr>
              <w:rPr>
                <w:rFonts w:eastAsia="Times New Roman"/>
              </w:rPr>
            </w:pPr>
          </w:p>
          <w:p w:rsidRPr="00C878A3" w:rsidR="00A24484" w:rsidP="00BC29D6" w:rsidRDefault="00A24484" w14:paraId="4ACB67A9" w14:textId="77777777">
            <w:pPr>
              <w:rPr>
                <w:rFonts w:eastAsia="Times New Roman"/>
              </w:rPr>
            </w:pPr>
          </w:p>
        </w:tc>
      </w:tr>
      <w:tr w:rsidRPr="00C878A3" w:rsidR="00A24484" w:rsidTr="002D4EED" w14:paraId="489C1FCA" w14:textId="77777777">
        <w:tc>
          <w:tcPr>
            <w:tcW w:w="9350" w:type="dxa"/>
          </w:tcPr>
          <w:p w:rsidR="00A24484" w:rsidP="00BC29D6" w:rsidRDefault="00A24484" w14:paraId="6366E588" w14:textId="77777777">
            <w:pPr>
              <w:rPr>
                <w:rFonts w:eastAsia="Times New Roman"/>
              </w:rPr>
            </w:pPr>
          </w:p>
          <w:p w:rsidRPr="00042243" w:rsidR="00A24484" w:rsidP="00042243" w:rsidRDefault="00042243" w14:paraId="2CA48418" w14:textId="6DF900F8">
            <w:pPr>
              <w:pStyle w:val="Heading1"/>
              <w:rPr>
                <w:rFonts w:ascii="Arial" w:hAnsi="Arial" w:eastAsia="Times New Roman" w:cstheme="minorBidi"/>
                <w:b w:val="0"/>
                <w:bCs w:val="0"/>
                <w:i/>
                <w:color w:val="auto"/>
                <w:sz w:val="20"/>
                <w:szCs w:val="22"/>
              </w:rPr>
            </w:pPr>
            <w:r>
              <w:rPr>
                <w:rFonts w:eastAsia="Times New Roman"/>
              </w:rPr>
              <w:t>KNOWLEDGE</w:t>
            </w:r>
            <w:r w:rsidR="00A24484">
              <w:rPr>
                <w:rFonts w:eastAsia="Times New Roman"/>
              </w:rPr>
              <w:t>:</w:t>
            </w:r>
            <w:r>
              <w:rPr>
                <w:rFonts w:eastAsia="Times New Roman"/>
              </w:rPr>
              <w:br/>
            </w:r>
            <w:r w:rsidRPr="00042243">
              <w:rPr>
                <w:rFonts w:ascii="Arial" w:hAnsi="Arial" w:eastAsia="Times New Roman" w:cstheme="minorBidi"/>
                <w:b w:val="0"/>
                <w:bCs w:val="0"/>
                <w:i/>
                <w:color w:val="auto"/>
                <w:sz w:val="20"/>
                <w:szCs w:val="22"/>
              </w:rPr>
              <w:t>What must I learn (through training/education/self-study) to develop these abilities?</w:t>
            </w:r>
          </w:p>
          <w:p w:rsidR="00A24484" w:rsidP="00BC29D6" w:rsidRDefault="00A24484" w14:paraId="0A1BF909" w14:textId="77777777">
            <w:pPr>
              <w:rPr>
                <w:rFonts w:eastAsia="Times New Roman"/>
              </w:rPr>
            </w:pPr>
          </w:p>
          <w:p w:rsidR="00A24484" w:rsidP="00BC29D6" w:rsidRDefault="00A24484" w14:paraId="562509FC" w14:textId="77777777">
            <w:pPr>
              <w:rPr>
                <w:rFonts w:eastAsia="Times New Roman"/>
              </w:rPr>
            </w:pPr>
          </w:p>
          <w:p w:rsidR="00A24484" w:rsidP="00BC29D6" w:rsidRDefault="00A24484" w14:paraId="6D3D929F" w14:textId="10FD9B51">
            <w:pPr>
              <w:rPr>
                <w:rFonts w:eastAsia="Times New Roman"/>
              </w:rPr>
            </w:pPr>
          </w:p>
          <w:p w:rsidR="00042243" w:rsidP="00BC29D6" w:rsidRDefault="00042243" w14:paraId="6C3C2B25" w14:textId="77777777">
            <w:pPr>
              <w:rPr>
                <w:rFonts w:eastAsia="Times New Roman"/>
              </w:rPr>
            </w:pPr>
          </w:p>
          <w:p w:rsidR="00A24484" w:rsidP="00BC29D6" w:rsidRDefault="00A24484" w14:paraId="374AB8B1" w14:textId="086AAF36">
            <w:pPr>
              <w:rPr>
                <w:rFonts w:eastAsia="Times New Roman"/>
              </w:rPr>
            </w:pPr>
          </w:p>
        </w:tc>
      </w:tr>
      <w:tr w:rsidRPr="00C878A3" w:rsidR="00A24484" w:rsidTr="002D4EED" w14:paraId="663C87BE" w14:textId="77777777">
        <w:tc>
          <w:tcPr>
            <w:tcW w:w="9350" w:type="dxa"/>
          </w:tcPr>
          <w:p w:rsidR="00A24484" w:rsidP="00A24484" w:rsidRDefault="00A24484" w14:paraId="34746C4C" w14:textId="77777777">
            <w:pPr>
              <w:rPr>
                <w:rFonts w:eastAsia="Times New Roman"/>
              </w:rPr>
            </w:pPr>
          </w:p>
          <w:p w:rsidR="00A24484" w:rsidP="00042243" w:rsidRDefault="00A24484" w14:paraId="6121EFFF" w14:textId="0E2B2DB1">
            <w:pPr>
              <w:pStyle w:val="Heading1"/>
              <w:rPr>
                <w:rFonts w:eastAsia="Times New Roman"/>
              </w:rPr>
            </w:pPr>
            <w:r>
              <w:rPr>
                <w:rFonts w:eastAsia="Times New Roman"/>
              </w:rPr>
              <w:t xml:space="preserve">EXPERIENCES: </w:t>
            </w:r>
            <w:r w:rsidR="00042243">
              <w:rPr>
                <w:rFonts w:eastAsia="Times New Roman"/>
              </w:rPr>
              <w:br/>
            </w:r>
            <w:r w:rsidRPr="00042243" w:rsidR="00042243">
              <w:rPr>
                <w:rFonts w:ascii="Arial" w:hAnsi="Arial" w:eastAsia="Times New Roman" w:cstheme="minorBidi"/>
                <w:b w:val="0"/>
                <w:bCs w:val="0"/>
                <w:i/>
                <w:color w:val="auto"/>
                <w:sz w:val="20"/>
                <w:szCs w:val="22"/>
              </w:rPr>
              <w:t>What experiences (training, education, self-directed practice, etc.) would help me develop these abilities?  How do I get them?</w:t>
            </w:r>
            <w:r>
              <w:rPr>
                <w:rFonts w:eastAsia="Times New Roman"/>
              </w:rPr>
              <w:t xml:space="preserve"> </w:t>
            </w:r>
          </w:p>
          <w:p w:rsidR="00A24484" w:rsidP="00A24484" w:rsidRDefault="00A24484" w14:paraId="34B1C361" w14:textId="77777777">
            <w:pPr>
              <w:rPr>
                <w:rFonts w:eastAsia="Times New Roman"/>
              </w:rPr>
            </w:pPr>
          </w:p>
          <w:p w:rsidR="00A24484" w:rsidP="00A24484" w:rsidRDefault="00A24484" w14:paraId="64A3C399" w14:textId="47889104">
            <w:pPr>
              <w:rPr>
                <w:rFonts w:eastAsia="Times New Roman"/>
              </w:rPr>
            </w:pPr>
          </w:p>
          <w:p w:rsidR="00042243" w:rsidP="00A24484" w:rsidRDefault="00042243" w14:paraId="5D302935" w14:textId="77777777">
            <w:pPr>
              <w:rPr>
                <w:rFonts w:eastAsia="Times New Roman"/>
              </w:rPr>
            </w:pPr>
          </w:p>
          <w:p w:rsidR="00A24484" w:rsidP="00A24484" w:rsidRDefault="00A24484" w14:paraId="75E6F540" w14:textId="77777777">
            <w:pPr>
              <w:rPr>
                <w:rFonts w:eastAsia="Times New Roman"/>
              </w:rPr>
            </w:pPr>
          </w:p>
          <w:p w:rsidR="00A24484" w:rsidP="00A24484" w:rsidRDefault="00A24484" w14:paraId="5A3CB6C5" w14:textId="11A53293">
            <w:pPr>
              <w:rPr>
                <w:rFonts w:eastAsia="Times New Roman"/>
              </w:rPr>
            </w:pPr>
          </w:p>
        </w:tc>
      </w:tr>
    </w:tbl>
    <w:p w:rsidR="00A24484" w:rsidP="00A24484" w:rsidRDefault="00A24484" w14:paraId="5158ED64" w14:textId="6DFBA3BC">
      <w:pPr>
        <w:pStyle w:val="Heading2"/>
      </w:pPr>
      <w:r>
        <w:lastRenderedPageBreak/>
        <w:t>Personal Development Worksheet (cont.)</w:t>
      </w:r>
    </w:p>
    <w:p w:rsidR="00A24484" w:rsidP="00A24484" w:rsidRDefault="00A24484" w14:paraId="67A681D7" w14:textId="7DF2E799">
      <w:r>
        <w:rPr>
          <w:noProof/>
        </w:rPr>
        <mc:AlternateContent>
          <mc:Choice Requires="wps">
            <w:drawing>
              <wp:anchor distT="0" distB="0" distL="114300" distR="114300" simplePos="0" relativeHeight="251663360" behindDoc="0" locked="0" layoutInCell="1" allowOverlap="1" wp14:anchorId="5BAA5397" wp14:editId="3055AB96">
                <wp:simplePos x="0" y="0"/>
                <wp:positionH relativeFrom="column">
                  <wp:posOffset>0</wp:posOffset>
                </wp:positionH>
                <wp:positionV relativeFrom="paragraph">
                  <wp:posOffset>282575</wp:posOffset>
                </wp:positionV>
                <wp:extent cx="3876675" cy="485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876675"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0;margin-top:22.25pt;width:30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5dab [3213]" strokeweight="2pt" w14:anchorId="0C1A2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"/>
            </w:pict>
          </mc:Fallback>
        </mc:AlternateContent>
      </w:r>
      <w:r>
        <w:t>Area:</w:t>
      </w:r>
    </w:p>
    <w:p w:rsidR="00A24484" w:rsidP="00A24484" w:rsidRDefault="00A24484" w14:paraId="79D00F03" w14:textId="77777777"/>
    <w:p w:rsidR="00A24484" w:rsidP="00A24484" w:rsidRDefault="00A24484" w14:paraId="3DDCD43C" w14:textId="77777777"/>
    <w:tbl>
      <w:tblPr>
        <w:tblStyle w:val="SKSTable2"/>
        <w:tblW w:w="5000" w:type="pct"/>
        <w:tblLayout w:type="fixed"/>
        <w:tblLook w:val="04A0" w:firstRow="1" w:lastRow="0" w:firstColumn="1" w:lastColumn="0" w:noHBand="0" w:noVBand="1"/>
      </w:tblPr>
      <w:tblGrid>
        <w:gridCol w:w="3116"/>
        <w:gridCol w:w="1559"/>
        <w:gridCol w:w="1558"/>
        <w:gridCol w:w="3117"/>
      </w:tblGrid>
      <w:tr w:rsidRPr="004220CC" w:rsidR="00A24484" w:rsidTr="00BC29D6" w14:paraId="42625F7B" w14:textId="77777777">
        <w:trPr>
          <w:cnfStyle w:val="100000000000" w:firstRow="1" w:lastRow="0" w:firstColumn="0" w:lastColumn="0" w:oddVBand="0" w:evenVBand="0" w:oddHBand="0" w:evenHBand="0" w:firstRowFirstColumn="0" w:firstRowLastColumn="0" w:lastRowFirstColumn="0" w:lastRowLastColumn="0"/>
          <w:tblHeader/>
        </w:trPr>
        <w:tc>
          <w:tcPr>
            <w:tcW w:w="9350" w:type="dxa"/>
            <w:gridSpan w:val="4"/>
            <w:vAlign w:val="center"/>
          </w:tcPr>
          <w:p w:rsidR="00A24484" w:rsidP="00BC29D6" w:rsidRDefault="00A24484" w14:paraId="5BC6DC3C" w14:textId="77777777">
            <w:pPr>
              <w:rPr>
                <w:sz w:val="24"/>
              </w:rPr>
            </w:pPr>
          </w:p>
          <w:p w:rsidR="00A24484" w:rsidP="00BC29D6" w:rsidRDefault="003F2851" w14:paraId="76FBCCD9" w14:textId="0FAC7F1E">
            <w:pPr>
              <w:rPr>
                <w:sz w:val="24"/>
              </w:rPr>
            </w:pPr>
            <w:r>
              <w:rPr>
                <w:sz w:val="24"/>
              </w:rPr>
              <w:t>Other Questions to Consider</w:t>
            </w:r>
          </w:p>
          <w:p w:rsidRPr="004220CC" w:rsidR="00A24484" w:rsidP="00BC29D6" w:rsidRDefault="00A24484" w14:paraId="34EEA5FB" w14:textId="77777777">
            <w:pPr>
              <w:rPr>
                <w:sz w:val="24"/>
              </w:rPr>
            </w:pPr>
          </w:p>
        </w:tc>
      </w:tr>
      <w:tr w:rsidRPr="00C878A3" w:rsidR="00A24484" w:rsidTr="00BC29D6" w14:paraId="250C15BA" w14:textId="77777777">
        <w:tc>
          <w:tcPr>
            <w:tcW w:w="9350" w:type="dxa"/>
            <w:gridSpan w:val="4"/>
          </w:tcPr>
          <w:p w:rsidR="00A24484" w:rsidP="00BC29D6" w:rsidRDefault="00A24484" w14:paraId="52F5CE98" w14:textId="77777777">
            <w:pPr>
              <w:rPr>
                <w:rFonts w:eastAsia="Times New Roman"/>
              </w:rPr>
            </w:pPr>
          </w:p>
          <w:p w:rsidR="00A24484" w:rsidP="00BC29D6" w:rsidRDefault="003F2851" w14:paraId="3B03800D" w14:textId="5AB8E51E">
            <w:pPr>
              <w:rPr>
                <w:rFonts w:eastAsia="Times New Roman"/>
              </w:rPr>
            </w:pPr>
            <w:r>
              <w:rPr>
                <w:rStyle w:val="Heading5Char"/>
              </w:rPr>
              <w:t>RESOURCES:</w:t>
            </w:r>
            <w:r w:rsidR="00A24484">
              <w:rPr>
                <w:rFonts w:eastAsia="Times New Roman"/>
              </w:rPr>
              <w:t xml:space="preserve"> </w:t>
            </w:r>
          </w:p>
          <w:p w:rsidRPr="00042243" w:rsidR="00A24484" w:rsidP="00BC29D6" w:rsidRDefault="003F2851" w14:paraId="10543C9B" w14:textId="4B9DCAF1">
            <w:pPr>
              <w:rPr>
                <w:rFonts w:eastAsia="Times New Roman"/>
                <w:i/>
              </w:rPr>
            </w:pPr>
            <w:r w:rsidRPr="00042243">
              <w:rPr>
                <w:rFonts w:eastAsia="Times New Roman"/>
                <w:i/>
              </w:rPr>
              <w:t>What resources are available to help me develop my expertise in this area?</w:t>
            </w:r>
          </w:p>
          <w:p w:rsidR="00A24484" w:rsidP="00BC29D6" w:rsidRDefault="00A24484" w14:paraId="0AA5BD89" w14:textId="77777777">
            <w:pPr>
              <w:rPr>
                <w:rFonts w:eastAsia="Times New Roman"/>
              </w:rPr>
            </w:pPr>
          </w:p>
          <w:p w:rsidR="00A24484" w:rsidP="00BC29D6" w:rsidRDefault="00A24484" w14:paraId="1364DF3A" w14:textId="77777777">
            <w:pPr>
              <w:rPr>
                <w:rFonts w:eastAsia="Times New Roman"/>
              </w:rPr>
            </w:pPr>
          </w:p>
          <w:p w:rsidR="00A24484" w:rsidP="00BC29D6" w:rsidRDefault="00A24484" w14:paraId="1FD47F3A" w14:textId="77777777">
            <w:pPr>
              <w:rPr>
                <w:rFonts w:eastAsia="Times New Roman"/>
              </w:rPr>
            </w:pPr>
          </w:p>
          <w:p w:rsidR="00A24484" w:rsidP="00BC29D6" w:rsidRDefault="00A24484" w14:paraId="36218EAA" w14:textId="77777777">
            <w:pPr>
              <w:rPr>
                <w:rFonts w:eastAsia="Times New Roman"/>
              </w:rPr>
            </w:pPr>
          </w:p>
          <w:p w:rsidR="00A24484" w:rsidP="00BC29D6" w:rsidRDefault="00A24484" w14:paraId="1870049A" w14:textId="77777777">
            <w:pPr>
              <w:rPr>
                <w:rFonts w:eastAsia="Times New Roman"/>
              </w:rPr>
            </w:pPr>
          </w:p>
          <w:p w:rsidRPr="00C878A3" w:rsidR="00A24484" w:rsidP="00BC29D6" w:rsidRDefault="00A24484" w14:paraId="1C6D380D" w14:textId="77777777">
            <w:pPr>
              <w:rPr>
                <w:rFonts w:eastAsia="Times New Roman"/>
              </w:rPr>
            </w:pPr>
          </w:p>
        </w:tc>
      </w:tr>
      <w:tr w:rsidRPr="00C878A3" w:rsidR="003F2851" w:rsidTr="00BC29D6" w14:paraId="41CA04A9" w14:textId="77777777">
        <w:tc>
          <w:tcPr>
            <w:tcW w:w="9350" w:type="dxa"/>
            <w:gridSpan w:val="4"/>
          </w:tcPr>
          <w:p w:rsidR="003F2851" w:rsidP="00BC29D6" w:rsidRDefault="003F2851" w14:paraId="69A7D8F6" w14:textId="77777777">
            <w:pPr>
              <w:rPr>
                <w:rFonts w:eastAsia="Times New Roman"/>
              </w:rPr>
            </w:pPr>
          </w:p>
          <w:p w:rsidR="003F2851" w:rsidP="003F2851" w:rsidRDefault="003F2851" w14:paraId="5A1DBC34" w14:textId="77DD93F2">
            <w:pPr>
              <w:pStyle w:val="Heading1"/>
              <w:rPr>
                <w:rFonts w:eastAsia="Times New Roman"/>
              </w:rPr>
            </w:pPr>
            <w:r>
              <w:rPr>
                <w:rFonts w:eastAsia="Times New Roman"/>
              </w:rPr>
              <w:t>LEARNING:</w:t>
            </w:r>
          </w:p>
        </w:tc>
      </w:tr>
      <w:tr w:rsidRPr="00042243" w:rsidR="003F2851" w:rsidTr="00EA5557" w14:paraId="039B4101" w14:textId="77777777">
        <w:tc>
          <w:tcPr>
            <w:tcW w:w="3116" w:type="dxa"/>
          </w:tcPr>
          <w:p w:rsidRPr="00042243" w:rsidR="003F2851" w:rsidP="00BC29D6" w:rsidRDefault="003F2851" w14:paraId="7F0DB9D7" w14:textId="77777777">
            <w:pPr>
              <w:rPr>
                <w:rFonts w:eastAsia="Times New Roman"/>
                <w:i/>
              </w:rPr>
            </w:pPr>
            <w:r w:rsidRPr="00042243">
              <w:rPr>
                <w:rFonts w:eastAsia="Times New Roman"/>
                <w:i/>
              </w:rPr>
              <w:t>Is formal learning required?</w:t>
            </w:r>
          </w:p>
          <w:p w:rsidRPr="00042243" w:rsidR="003F2851" w:rsidP="00BC29D6" w:rsidRDefault="003F2851" w14:paraId="6291C8EB" w14:textId="77777777">
            <w:pPr>
              <w:rPr>
                <w:rFonts w:eastAsia="Times New Roman"/>
                <w:i/>
              </w:rPr>
            </w:pPr>
          </w:p>
          <w:p w:rsidRPr="00042243" w:rsidR="003F2851" w:rsidP="00BC29D6" w:rsidRDefault="003F2851" w14:paraId="77D65408" w14:textId="77777777">
            <w:pPr>
              <w:rPr>
                <w:rFonts w:eastAsia="Times New Roman"/>
                <w:i/>
              </w:rPr>
            </w:pPr>
          </w:p>
          <w:p w:rsidRPr="00042243" w:rsidR="003F2851" w:rsidP="00BC29D6" w:rsidRDefault="003F2851" w14:paraId="4F80EF97" w14:textId="32761A29">
            <w:pPr>
              <w:rPr>
                <w:rFonts w:eastAsia="Times New Roman"/>
                <w:i/>
              </w:rPr>
            </w:pPr>
          </w:p>
        </w:tc>
        <w:tc>
          <w:tcPr>
            <w:tcW w:w="3117" w:type="dxa"/>
            <w:gridSpan w:val="2"/>
          </w:tcPr>
          <w:p w:rsidRPr="00042243" w:rsidR="003F2851" w:rsidP="00BC29D6" w:rsidRDefault="003F2851" w14:paraId="20745317" w14:textId="5EC5BC3D">
            <w:pPr>
              <w:rPr>
                <w:rFonts w:eastAsia="Times New Roman"/>
                <w:i/>
              </w:rPr>
            </w:pPr>
            <w:r w:rsidRPr="00042243">
              <w:rPr>
                <w:rFonts w:eastAsia="Times New Roman"/>
                <w:i/>
              </w:rPr>
              <w:t>If so, how much will it cost?</w:t>
            </w:r>
          </w:p>
        </w:tc>
        <w:tc>
          <w:tcPr>
            <w:tcW w:w="3117" w:type="dxa"/>
          </w:tcPr>
          <w:p w:rsidRPr="00042243" w:rsidR="003F2851" w:rsidP="003F2851" w:rsidRDefault="003F2851" w14:paraId="1CC9C51A" w14:textId="101A794D">
            <w:pPr>
              <w:rPr>
                <w:rFonts w:eastAsia="Times New Roman"/>
                <w:i/>
              </w:rPr>
            </w:pPr>
            <w:r w:rsidRPr="00042243">
              <w:rPr>
                <w:rFonts w:eastAsia="Times New Roman"/>
                <w:i/>
              </w:rPr>
              <w:t>When is it available?</w:t>
            </w:r>
          </w:p>
        </w:tc>
      </w:tr>
      <w:tr w:rsidRPr="00C878A3" w:rsidR="003F2851" w:rsidTr="00747FD3" w14:paraId="5D768C2D" w14:textId="77777777">
        <w:tc>
          <w:tcPr>
            <w:tcW w:w="4675" w:type="dxa"/>
            <w:gridSpan w:val="2"/>
          </w:tcPr>
          <w:p w:rsidR="003F2851" w:rsidP="00BC29D6" w:rsidRDefault="003F2851" w14:paraId="43BF3797" w14:textId="77777777">
            <w:pPr>
              <w:rPr>
                <w:rFonts w:eastAsia="Times New Roman"/>
              </w:rPr>
            </w:pPr>
          </w:p>
          <w:p w:rsidRPr="00042243" w:rsidR="003F2851" w:rsidP="00042243" w:rsidRDefault="003F2851" w14:paraId="1A4C6C43" w14:textId="0647142D">
            <w:pPr>
              <w:pStyle w:val="Heading1"/>
              <w:rPr>
                <w:rFonts w:ascii="Arial" w:hAnsi="Arial" w:eastAsia="Times New Roman" w:cstheme="minorBidi"/>
                <w:b w:val="0"/>
                <w:bCs w:val="0"/>
                <w:i/>
                <w:color w:val="auto"/>
                <w:sz w:val="20"/>
                <w:szCs w:val="22"/>
              </w:rPr>
            </w:pPr>
            <w:r>
              <w:rPr>
                <w:rFonts w:eastAsia="Times New Roman"/>
              </w:rPr>
              <w:t>TIME:</w:t>
            </w:r>
            <w:r w:rsidR="00042243">
              <w:rPr>
                <w:rFonts w:eastAsia="Times New Roman"/>
              </w:rPr>
              <w:br/>
            </w:r>
            <w:r w:rsidRPr="00042243">
              <w:rPr>
                <w:rFonts w:ascii="Arial" w:hAnsi="Arial" w:eastAsia="Times New Roman" w:cstheme="minorBidi"/>
                <w:b w:val="0"/>
                <w:bCs w:val="0"/>
                <w:i/>
                <w:color w:val="auto"/>
                <w:sz w:val="20"/>
                <w:szCs w:val="22"/>
              </w:rPr>
              <w:t>How much time will it take? Where will it fit into my schedule?</w:t>
            </w:r>
          </w:p>
          <w:p w:rsidR="003F2851" w:rsidP="00BC29D6" w:rsidRDefault="003F2851" w14:paraId="70A8227D" w14:textId="77777777">
            <w:pPr>
              <w:rPr>
                <w:rFonts w:eastAsia="Times New Roman"/>
              </w:rPr>
            </w:pPr>
          </w:p>
          <w:p w:rsidR="003F2851" w:rsidP="00BC29D6" w:rsidRDefault="003F2851" w14:paraId="3584F0CF" w14:textId="77777777">
            <w:pPr>
              <w:rPr>
                <w:rFonts w:eastAsia="Times New Roman"/>
              </w:rPr>
            </w:pPr>
          </w:p>
          <w:p w:rsidR="003F2851" w:rsidP="00BC29D6" w:rsidRDefault="003F2851" w14:paraId="21C661C2" w14:textId="77777777">
            <w:pPr>
              <w:rPr>
                <w:rFonts w:eastAsia="Times New Roman"/>
              </w:rPr>
            </w:pPr>
          </w:p>
          <w:p w:rsidR="003F2851" w:rsidP="00BC29D6" w:rsidRDefault="003F2851" w14:paraId="0C1A650C" w14:textId="57097B27">
            <w:pPr>
              <w:rPr>
                <w:rFonts w:eastAsia="Times New Roman"/>
              </w:rPr>
            </w:pPr>
          </w:p>
        </w:tc>
        <w:tc>
          <w:tcPr>
            <w:tcW w:w="4675" w:type="dxa"/>
            <w:gridSpan w:val="2"/>
          </w:tcPr>
          <w:p w:rsidR="003F2851" w:rsidP="00BC29D6" w:rsidRDefault="003F2851" w14:paraId="0549B8AB" w14:textId="77777777">
            <w:pPr>
              <w:rPr>
                <w:rFonts w:eastAsia="Times New Roman"/>
              </w:rPr>
            </w:pPr>
          </w:p>
          <w:p w:rsidR="003F2851" w:rsidP="00042243" w:rsidRDefault="003F2851" w14:paraId="21373199" w14:textId="5719B437">
            <w:pPr>
              <w:pStyle w:val="Heading1"/>
              <w:rPr>
                <w:rFonts w:eastAsia="Times New Roman"/>
              </w:rPr>
            </w:pPr>
            <w:r w:rsidRPr="003F2851">
              <w:rPr>
                <w:rFonts w:eastAsia="Times New Roman"/>
              </w:rPr>
              <w:t>REINFORCEMENT:</w:t>
            </w:r>
            <w:r w:rsidR="00042243">
              <w:rPr>
                <w:rFonts w:eastAsia="Times New Roman"/>
              </w:rPr>
              <w:br/>
            </w:r>
            <w:r w:rsidRPr="00042243">
              <w:rPr>
                <w:rFonts w:ascii="Arial" w:hAnsi="Arial" w:eastAsia="Times New Roman" w:cstheme="minorBidi"/>
                <w:b w:val="0"/>
                <w:bCs w:val="0"/>
                <w:i/>
                <w:color w:val="auto"/>
                <w:sz w:val="20"/>
                <w:szCs w:val="22"/>
              </w:rPr>
              <w:t>Are these skills/this knowledge perishable? If so, how often do I need a refresher?</w:t>
            </w:r>
          </w:p>
        </w:tc>
      </w:tr>
      <w:tr w:rsidRPr="00C878A3" w:rsidR="003F2851" w:rsidTr="00BC29D6" w14:paraId="5AC3184C" w14:textId="77777777">
        <w:tc>
          <w:tcPr>
            <w:tcW w:w="9350" w:type="dxa"/>
            <w:gridSpan w:val="4"/>
          </w:tcPr>
          <w:p w:rsidR="003F2851" w:rsidP="00BC29D6" w:rsidRDefault="003F2851" w14:paraId="442AB2AA" w14:textId="77777777">
            <w:pPr>
              <w:rPr>
                <w:rFonts w:eastAsia="Times New Roman"/>
              </w:rPr>
            </w:pPr>
          </w:p>
          <w:p w:rsidR="003F2851" w:rsidP="003F2851" w:rsidRDefault="003F2851" w14:paraId="32FAE034" w14:textId="77777777">
            <w:pPr>
              <w:pStyle w:val="Heading1"/>
              <w:rPr>
                <w:rFonts w:eastAsia="Times New Roman"/>
              </w:rPr>
            </w:pPr>
            <w:r>
              <w:rPr>
                <w:rFonts w:eastAsia="Times New Roman"/>
              </w:rPr>
              <w:t>OTHER NOTES:</w:t>
            </w:r>
          </w:p>
          <w:p w:rsidR="003F2851" w:rsidP="00BC29D6" w:rsidRDefault="003F2851" w14:paraId="690179D9" w14:textId="77777777">
            <w:pPr>
              <w:rPr>
                <w:rFonts w:eastAsia="Times New Roman"/>
              </w:rPr>
            </w:pPr>
          </w:p>
          <w:p w:rsidR="003F2851" w:rsidP="00BC29D6" w:rsidRDefault="003F2851" w14:paraId="0F5C3FB2" w14:textId="77777777">
            <w:pPr>
              <w:rPr>
                <w:rFonts w:eastAsia="Times New Roman"/>
              </w:rPr>
            </w:pPr>
          </w:p>
          <w:p w:rsidR="003F2851" w:rsidP="00BC29D6" w:rsidRDefault="003F2851" w14:paraId="2368B387" w14:textId="77777777">
            <w:pPr>
              <w:rPr>
                <w:rFonts w:eastAsia="Times New Roman"/>
              </w:rPr>
            </w:pPr>
          </w:p>
          <w:p w:rsidR="003F2851" w:rsidP="00BC29D6" w:rsidRDefault="003F2851" w14:paraId="0AC27880" w14:textId="77777777">
            <w:pPr>
              <w:rPr>
                <w:rFonts w:eastAsia="Times New Roman"/>
              </w:rPr>
            </w:pPr>
          </w:p>
          <w:p w:rsidR="003F2851" w:rsidP="00BC29D6" w:rsidRDefault="003F2851" w14:paraId="2576CB75" w14:textId="77777777">
            <w:pPr>
              <w:rPr>
                <w:rFonts w:eastAsia="Times New Roman"/>
              </w:rPr>
            </w:pPr>
          </w:p>
          <w:p w:rsidR="003F2851" w:rsidP="00BC29D6" w:rsidRDefault="003F2851" w14:paraId="143A93B0" w14:textId="77777777">
            <w:pPr>
              <w:rPr>
                <w:rFonts w:eastAsia="Times New Roman"/>
              </w:rPr>
            </w:pPr>
          </w:p>
          <w:p w:rsidR="003F2851" w:rsidP="00BC29D6" w:rsidRDefault="003F2851" w14:paraId="2C4855B8" w14:textId="77777777">
            <w:pPr>
              <w:rPr>
                <w:rFonts w:eastAsia="Times New Roman"/>
              </w:rPr>
            </w:pPr>
          </w:p>
          <w:p w:rsidR="003F2851" w:rsidP="00BC29D6" w:rsidRDefault="003F2851" w14:paraId="0A3037B0" w14:textId="77777777">
            <w:pPr>
              <w:rPr>
                <w:rFonts w:eastAsia="Times New Roman"/>
              </w:rPr>
            </w:pPr>
          </w:p>
          <w:p w:rsidR="003F2851" w:rsidP="00BC29D6" w:rsidRDefault="003F2851" w14:paraId="45EF6E26" w14:textId="77777777">
            <w:pPr>
              <w:rPr>
                <w:rFonts w:eastAsia="Times New Roman"/>
              </w:rPr>
            </w:pPr>
          </w:p>
          <w:p w:rsidR="003F2851" w:rsidP="00BC29D6" w:rsidRDefault="003F2851" w14:paraId="15683B99" w14:textId="5981C8F2">
            <w:pPr>
              <w:rPr>
                <w:rFonts w:eastAsia="Times New Roman"/>
              </w:rPr>
            </w:pPr>
          </w:p>
        </w:tc>
      </w:tr>
    </w:tbl>
    <w:p w:rsidRPr="002777EE" w:rsidR="002777EE" w:rsidP="003F2851" w:rsidRDefault="002777EE" w14:paraId="382766E5" w14:textId="77777777"/>
    <w:sectPr w:rsidRPr="002777EE" w:rsidR="002777EE" w:rsidSect="00BE0CF2">
      <w:headerReference w:type="default" r:id="rId14"/>
      <w:footerReference w:type="default" r:id="rId1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6618" w:rsidP="001C5074" w:rsidRDefault="00556618" w14:paraId="1ADE78D9" w14:textId="77777777">
      <w:pPr>
        <w:spacing w:line="240" w:lineRule="auto"/>
      </w:pPr>
      <w:r>
        <w:separator/>
      </w:r>
    </w:p>
  </w:endnote>
  <w:endnote w:type="continuationSeparator" w:id="0">
    <w:p w:rsidR="00556618" w:rsidP="001C5074" w:rsidRDefault="00556618" w14:paraId="1092F2F1" w14:textId="77777777">
      <w:pPr>
        <w:spacing w:line="240" w:lineRule="auto"/>
      </w:pPr>
      <w:r>
        <w:continuationSeparator/>
      </w:r>
    </w:p>
  </w:endnote>
  <w:endnote w:type="continuationNotice" w:id="1">
    <w:p w:rsidR="00556618" w:rsidRDefault="00556618" w14:paraId="4B972DA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051FFA" w:rsidR="00CC3C2E" w:rsidP="00EB7C1B" w:rsidRDefault="00CC3C2E" w14:paraId="047F943F" w14:textId="6CFA0E7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FB3946" wp14:editId="3CD0FEC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Pr="009C1CA4" w:rsidR="00CC3C2E" w:rsidP="00EB7C1B" w:rsidRDefault="00CC3C2E" w14:paraId="38CB1C05" w14:textId="01A21AA1">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521F5">
                              <w:rPr>
                                <w:noProof/>
                                <w:color w:val="4E5732"/>
                              </w:rPr>
                              <w:t>15</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6" style="position:absolute;margin-left:-71pt;margin-top:2.05pt;width:610.9pt;height:15pt;z-index:251657216" coordsize="12218,300" coordorigin="20,14917" o:spid="_x0000_s1026" w14:anchorId="2CFB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style="position:absolute;left:10790;top:14929;width:657;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v:textbox inset="0,0,0,0">
                  <w:txbxContent>
                    <w:p w:rsidRPr="009C1CA4" w:rsidR="00CC3C2E" w:rsidP="00EB7C1B" w:rsidRDefault="00CC3C2E" w14:paraId="38CB1C05" w14:textId="01A21AA1">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521F5">
                        <w:rPr>
                          <w:noProof/>
                          <w:color w:val="4E5732"/>
                        </w:rPr>
                        <w:t>15</w:t>
                      </w:r>
                      <w:r w:rsidRPr="009C1CA4">
                        <w:rPr>
                          <w:noProof/>
                          <w:color w:val="4E5732"/>
                        </w:rPr>
                        <w:fldChar w:fldCharType="end"/>
                      </w:r>
                    </w:p>
                  </w:txbxContent>
                </v:textbox>
              </v:shape>
              <v:group id="Group 43" style="position:absolute;left:20;top:14917;width:12218;height:230;flip:x" coordsize="12255,230" coordorigin="-8,149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44" style="position:absolute;left:-8;top:14978;width:1260;height:230;flip:y;visibility:visible;mso-wrap-style:square" o:spid="_x0000_s1029" strokecolor="#3572b7 [320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v:shape id="AutoShape 45" style="position:absolute;left:1252;top:14978;width:10995;height:230;rotation:180;visibility:visible;mso-wrap-style:square" o:spid="_x0000_s1030" strokecolor="#3572b7 [320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v:group>
            </v:group>
          </w:pict>
        </mc:Fallback>
      </mc:AlternateContent>
    </w:r>
    <w:r w:rsidR="00CB724F">
      <w:rPr>
        <w:color w:val="324C84" w:themeColor="accent4" w:themeShade="80"/>
        <w:sz w:val="18"/>
        <w:szCs w:val="18"/>
      </w:rPr>
      <w:t>The R</w:t>
    </w:r>
    <w:r w:rsidR="00372A78">
      <w:rPr>
        <w:color w:val="324C84" w:themeColor="accent4" w:themeShade="80"/>
        <w:sz w:val="18"/>
        <w:szCs w:val="18"/>
      </w:rPr>
      <w:t>oad Ahead</w:t>
    </w:r>
    <w:r w:rsidRPr="00051FFA">
      <w:rPr>
        <w:color w:val="324C84" w:themeColor="accent4" w:themeShade="80"/>
        <w:sz w:val="18"/>
        <w:szCs w:val="18"/>
      </w:rPr>
      <w:tab/>
    </w:r>
    <w:r w:rsidR="00C24B69">
      <w:rPr>
        <w:color w:val="324C84" w:themeColor="accent4" w:themeShade="80"/>
        <w:sz w:val="18"/>
        <w:szCs w:val="18"/>
      </w:rPr>
      <w:t>8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6618" w:rsidP="001C5074" w:rsidRDefault="00556618" w14:paraId="7C6CE70A" w14:textId="77777777">
      <w:pPr>
        <w:spacing w:line="240" w:lineRule="auto"/>
      </w:pPr>
      <w:r>
        <w:separator/>
      </w:r>
    </w:p>
  </w:footnote>
  <w:footnote w:type="continuationSeparator" w:id="0">
    <w:p w:rsidR="00556618" w:rsidP="001C5074" w:rsidRDefault="00556618" w14:paraId="0529BE95" w14:textId="77777777">
      <w:pPr>
        <w:spacing w:line="240" w:lineRule="auto"/>
      </w:pPr>
      <w:r>
        <w:continuationSeparator/>
      </w:r>
    </w:p>
  </w:footnote>
  <w:footnote w:type="continuationNotice" w:id="1">
    <w:p w:rsidR="00556618" w:rsidRDefault="00556618" w14:paraId="4B05043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EB7C1B" w:rsidR="00CC3C2E" w:rsidP="00EB7C1B" w:rsidRDefault="00CC3C2E" w14:paraId="5681A6E7" w14:textId="77777777">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2D8B3AA" wp14:editId="0E7155F4">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02D4330F"/>
    <w:multiLevelType w:val="hybridMultilevel"/>
    <w:tmpl w:val="CAAA7F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1191101"/>
    <w:multiLevelType w:val="hybridMultilevel"/>
    <w:tmpl w:val="28EC3D46"/>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E2679"/>
    <w:multiLevelType w:val="hybridMultilevel"/>
    <w:tmpl w:val="6C2E86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0241B"/>
    <w:multiLevelType w:val="hybridMultilevel"/>
    <w:tmpl w:val="BEC2CC4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4B9903C9"/>
    <w:multiLevelType w:val="hybridMultilevel"/>
    <w:tmpl w:val="C75211D2"/>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19" w15:restartNumberingAfterBreak="0">
    <w:nsid w:val="51FF6BE7"/>
    <w:multiLevelType w:val="hybridMultilevel"/>
    <w:tmpl w:val="A3B83508"/>
    <w:lvl w:ilvl="0" w:tplc="7DC69724">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9207203"/>
    <w:multiLevelType w:val="hybridMultilevel"/>
    <w:tmpl w:val="559E19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5B8D7349"/>
    <w:multiLevelType w:val="hybridMultilevel"/>
    <w:tmpl w:val="01EAC6A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94B7E"/>
    <w:multiLevelType w:val="hybridMultilevel"/>
    <w:tmpl w:val="CC3825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3652D0B"/>
    <w:multiLevelType w:val="hybridMultilevel"/>
    <w:tmpl w:val="67827B4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74A70503"/>
    <w:multiLevelType w:val="hybridMultilevel"/>
    <w:tmpl w:val="C2E2D7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7DF7310"/>
    <w:multiLevelType w:val="hybridMultilevel"/>
    <w:tmpl w:val="0FC2C4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40776471">
    <w:abstractNumId w:val="9"/>
  </w:num>
  <w:num w:numId="2" w16cid:durableId="2040543176">
    <w:abstractNumId w:val="7"/>
  </w:num>
  <w:num w:numId="3" w16cid:durableId="1797526021">
    <w:abstractNumId w:val="6"/>
  </w:num>
  <w:num w:numId="4" w16cid:durableId="1391150249">
    <w:abstractNumId w:val="5"/>
  </w:num>
  <w:num w:numId="5" w16cid:durableId="1980065896">
    <w:abstractNumId w:val="4"/>
  </w:num>
  <w:num w:numId="6" w16cid:durableId="558639267">
    <w:abstractNumId w:val="8"/>
  </w:num>
  <w:num w:numId="7" w16cid:durableId="1706059092">
    <w:abstractNumId w:val="3"/>
  </w:num>
  <w:num w:numId="8" w16cid:durableId="1182628280">
    <w:abstractNumId w:val="2"/>
  </w:num>
  <w:num w:numId="9" w16cid:durableId="1142381971">
    <w:abstractNumId w:val="1"/>
  </w:num>
  <w:num w:numId="10" w16cid:durableId="33504935">
    <w:abstractNumId w:val="0"/>
  </w:num>
  <w:num w:numId="11" w16cid:durableId="75132175">
    <w:abstractNumId w:val="22"/>
  </w:num>
  <w:num w:numId="12" w16cid:durableId="671371923">
    <w:abstractNumId w:val="14"/>
  </w:num>
  <w:num w:numId="13" w16cid:durableId="1267925501">
    <w:abstractNumId w:val="11"/>
  </w:num>
  <w:num w:numId="14" w16cid:durableId="1389956669">
    <w:abstractNumId w:val="16"/>
  </w:num>
  <w:num w:numId="15" w16cid:durableId="308438705">
    <w:abstractNumId w:val="15"/>
  </w:num>
  <w:num w:numId="16" w16cid:durableId="595869503">
    <w:abstractNumId w:val="20"/>
  </w:num>
  <w:num w:numId="17" w16cid:durableId="948510089">
    <w:abstractNumId w:val="10"/>
  </w:num>
  <w:num w:numId="18" w16cid:durableId="1606957533">
    <w:abstractNumId w:val="13"/>
  </w:num>
  <w:num w:numId="19" w16cid:durableId="6030254">
    <w:abstractNumId w:val="23"/>
  </w:num>
  <w:num w:numId="20" w16cid:durableId="1422871536">
    <w:abstractNumId w:val="26"/>
  </w:num>
  <w:num w:numId="21" w16cid:durableId="880626404">
    <w:abstractNumId w:val="24"/>
  </w:num>
  <w:num w:numId="22" w16cid:durableId="1510288175">
    <w:abstractNumId w:val="18"/>
  </w:num>
  <w:num w:numId="23" w16cid:durableId="1765416693">
    <w:abstractNumId w:val="19"/>
  </w:num>
  <w:num w:numId="24" w16cid:durableId="324750915">
    <w:abstractNumId w:val="21"/>
  </w:num>
  <w:num w:numId="25" w16cid:durableId="1308784295">
    <w:abstractNumId w:val="25"/>
  </w:num>
  <w:num w:numId="26" w16cid:durableId="118574768">
    <w:abstractNumId w:val="12"/>
  </w:num>
  <w:num w:numId="27" w16cid:durableId="4448871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val="false"/>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44D"/>
    <w:rsid w:val="00030DF9"/>
    <w:rsid w:val="00031C83"/>
    <w:rsid w:val="00031F4E"/>
    <w:rsid w:val="000323E4"/>
    <w:rsid w:val="00032BD1"/>
    <w:rsid w:val="00033879"/>
    <w:rsid w:val="0003389A"/>
    <w:rsid w:val="0003591A"/>
    <w:rsid w:val="0003651F"/>
    <w:rsid w:val="00040272"/>
    <w:rsid w:val="000414A5"/>
    <w:rsid w:val="000418F6"/>
    <w:rsid w:val="00041B01"/>
    <w:rsid w:val="00042243"/>
    <w:rsid w:val="00042AA4"/>
    <w:rsid w:val="0004409D"/>
    <w:rsid w:val="00044845"/>
    <w:rsid w:val="00047130"/>
    <w:rsid w:val="0005041A"/>
    <w:rsid w:val="00050A1C"/>
    <w:rsid w:val="00050AC5"/>
    <w:rsid w:val="00051200"/>
    <w:rsid w:val="000512CE"/>
    <w:rsid w:val="00051FFA"/>
    <w:rsid w:val="000532B9"/>
    <w:rsid w:val="0005408B"/>
    <w:rsid w:val="00054551"/>
    <w:rsid w:val="000549A9"/>
    <w:rsid w:val="00063746"/>
    <w:rsid w:val="00064013"/>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95C42"/>
    <w:rsid w:val="00096978"/>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6FE"/>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14738"/>
    <w:rsid w:val="0012039B"/>
    <w:rsid w:val="00120A3E"/>
    <w:rsid w:val="00121B15"/>
    <w:rsid w:val="0012278D"/>
    <w:rsid w:val="001247B0"/>
    <w:rsid w:val="00124B16"/>
    <w:rsid w:val="00126CC2"/>
    <w:rsid w:val="001271AB"/>
    <w:rsid w:val="001300DF"/>
    <w:rsid w:val="001302C0"/>
    <w:rsid w:val="001302F1"/>
    <w:rsid w:val="00130735"/>
    <w:rsid w:val="001310F1"/>
    <w:rsid w:val="0013156E"/>
    <w:rsid w:val="00132213"/>
    <w:rsid w:val="001329F3"/>
    <w:rsid w:val="00132AD6"/>
    <w:rsid w:val="0013375B"/>
    <w:rsid w:val="0013563D"/>
    <w:rsid w:val="00136DD7"/>
    <w:rsid w:val="001410CA"/>
    <w:rsid w:val="00143921"/>
    <w:rsid w:val="0014408F"/>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63CA"/>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1BDF"/>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11A"/>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D61EB"/>
    <w:rsid w:val="001E00F1"/>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42C"/>
    <w:rsid w:val="001F6DA7"/>
    <w:rsid w:val="001F70F5"/>
    <w:rsid w:val="00200F36"/>
    <w:rsid w:val="00201663"/>
    <w:rsid w:val="0020195F"/>
    <w:rsid w:val="00201C71"/>
    <w:rsid w:val="00201D98"/>
    <w:rsid w:val="00202B0F"/>
    <w:rsid w:val="002041C4"/>
    <w:rsid w:val="00207476"/>
    <w:rsid w:val="00207711"/>
    <w:rsid w:val="002118EE"/>
    <w:rsid w:val="00213E3F"/>
    <w:rsid w:val="00214559"/>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52E6"/>
    <w:rsid w:val="002378E4"/>
    <w:rsid w:val="00237CC4"/>
    <w:rsid w:val="00237EEE"/>
    <w:rsid w:val="00241B84"/>
    <w:rsid w:val="002443D9"/>
    <w:rsid w:val="00244FE9"/>
    <w:rsid w:val="0024630A"/>
    <w:rsid w:val="0024747D"/>
    <w:rsid w:val="002479AE"/>
    <w:rsid w:val="00250FA5"/>
    <w:rsid w:val="002535F2"/>
    <w:rsid w:val="002538D3"/>
    <w:rsid w:val="0025423E"/>
    <w:rsid w:val="00255698"/>
    <w:rsid w:val="00255A3E"/>
    <w:rsid w:val="00256425"/>
    <w:rsid w:val="002607B6"/>
    <w:rsid w:val="002616F2"/>
    <w:rsid w:val="00265F3B"/>
    <w:rsid w:val="00266AE9"/>
    <w:rsid w:val="002701BA"/>
    <w:rsid w:val="002710FA"/>
    <w:rsid w:val="00275937"/>
    <w:rsid w:val="002759DD"/>
    <w:rsid w:val="0027650B"/>
    <w:rsid w:val="0027711B"/>
    <w:rsid w:val="002777EE"/>
    <w:rsid w:val="00281348"/>
    <w:rsid w:val="0028149E"/>
    <w:rsid w:val="00283A15"/>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C59F0"/>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4EF7"/>
    <w:rsid w:val="002E5448"/>
    <w:rsid w:val="002E5837"/>
    <w:rsid w:val="002E5856"/>
    <w:rsid w:val="002E5A12"/>
    <w:rsid w:val="002E697F"/>
    <w:rsid w:val="002E7398"/>
    <w:rsid w:val="002F1A26"/>
    <w:rsid w:val="002F1E3A"/>
    <w:rsid w:val="002F2142"/>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C5"/>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2A78"/>
    <w:rsid w:val="00372FF6"/>
    <w:rsid w:val="00374CD0"/>
    <w:rsid w:val="00377DF6"/>
    <w:rsid w:val="003801B7"/>
    <w:rsid w:val="0038052A"/>
    <w:rsid w:val="00380744"/>
    <w:rsid w:val="003837FE"/>
    <w:rsid w:val="00383F4E"/>
    <w:rsid w:val="003847B7"/>
    <w:rsid w:val="00384AE6"/>
    <w:rsid w:val="003860C3"/>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422C"/>
    <w:rsid w:val="003A63B6"/>
    <w:rsid w:val="003A6E69"/>
    <w:rsid w:val="003B0AEF"/>
    <w:rsid w:val="003B1E67"/>
    <w:rsid w:val="003B2C70"/>
    <w:rsid w:val="003B3848"/>
    <w:rsid w:val="003B396B"/>
    <w:rsid w:val="003B7B89"/>
    <w:rsid w:val="003C2736"/>
    <w:rsid w:val="003C3C13"/>
    <w:rsid w:val="003C3C5E"/>
    <w:rsid w:val="003C4F4A"/>
    <w:rsid w:val="003C6E39"/>
    <w:rsid w:val="003D0BB4"/>
    <w:rsid w:val="003D0E09"/>
    <w:rsid w:val="003D1833"/>
    <w:rsid w:val="003D230A"/>
    <w:rsid w:val="003D23B7"/>
    <w:rsid w:val="003D3282"/>
    <w:rsid w:val="003D6ED0"/>
    <w:rsid w:val="003D7A38"/>
    <w:rsid w:val="003E2801"/>
    <w:rsid w:val="003E3E36"/>
    <w:rsid w:val="003E4B0D"/>
    <w:rsid w:val="003E5423"/>
    <w:rsid w:val="003E646E"/>
    <w:rsid w:val="003E762A"/>
    <w:rsid w:val="003F02D5"/>
    <w:rsid w:val="003F2851"/>
    <w:rsid w:val="003F2BEF"/>
    <w:rsid w:val="003F533B"/>
    <w:rsid w:val="003F5408"/>
    <w:rsid w:val="003F5C8E"/>
    <w:rsid w:val="003F7139"/>
    <w:rsid w:val="004002B4"/>
    <w:rsid w:val="00400C0A"/>
    <w:rsid w:val="00404969"/>
    <w:rsid w:val="00404CB9"/>
    <w:rsid w:val="00404DE6"/>
    <w:rsid w:val="00404EF1"/>
    <w:rsid w:val="004053F0"/>
    <w:rsid w:val="00405961"/>
    <w:rsid w:val="00405E4C"/>
    <w:rsid w:val="004063BE"/>
    <w:rsid w:val="00406B1B"/>
    <w:rsid w:val="0041091F"/>
    <w:rsid w:val="00410962"/>
    <w:rsid w:val="004118C4"/>
    <w:rsid w:val="004130A6"/>
    <w:rsid w:val="00416AF5"/>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767F6"/>
    <w:rsid w:val="004806F7"/>
    <w:rsid w:val="004814D6"/>
    <w:rsid w:val="004832EC"/>
    <w:rsid w:val="00484CBE"/>
    <w:rsid w:val="00485B42"/>
    <w:rsid w:val="0049028D"/>
    <w:rsid w:val="00491099"/>
    <w:rsid w:val="00491B00"/>
    <w:rsid w:val="004923C5"/>
    <w:rsid w:val="004952C4"/>
    <w:rsid w:val="0049573D"/>
    <w:rsid w:val="004A15A2"/>
    <w:rsid w:val="004A1609"/>
    <w:rsid w:val="004A4133"/>
    <w:rsid w:val="004A4451"/>
    <w:rsid w:val="004A575B"/>
    <w:rsid w:val="004A582A"/>
    <w:rsid w:val="004A69FB"/>
    <w:rsid w:val="004B0ABC"/>
    <w:rsid w:val="004B0FF4"/>
    <w:rsid w:val="004B1AF2"/>
    <w:rsid w:val="004B323A"/>
    <w:rsid w:val="004B3F56"/>
    <w:rsid w:val="004B4ABA"/>
    <w:rsid w:val="004B5E2B"/>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C7B"/>
    <w:rsid w:val="00500DE8"/>
    <w:rsid w:val="0050139A"/>
    <w:rsid w:val="00502B32"/>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A28"/>
    <w:rsid w:val="00544C9C"/>
    <w:rsid w:val="00545414"/>
    <w:rsid w:val="00545DF5"/>
    <w:rsid w:val="00546048"/>
    <w:rsid w:val="0054675C"/>
    <w:rsid w:val="00546940"/>
    <w:rsid w:val="00547BD0"/>
    <w:rsid w:val="005506DD"/>
    <w:rsid w:val="005519A2"/>
    <w:rsid w:val="00552408"/>
    <w:rsid w:val="0055521B"/>
    <w:rsid w:val="00555280"/>
    <w:rsid w:val="00555783"/>
    <w:rsid w:val="00555C35"/>
    <w:rsid w:val="00556618"/>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76003"/>
    <w:rsid w:val="0058048D"/>
    <w:rsid w:val="00582BB5"/>
    <w:rsid w:val="00582ED1"/>
    <w:rsid w:val="0058344C"/>
    <w:rsid w:val="005850FE"/>
    <w:rsid w:val="00585743"/>
    <w:rsid w:val="00586528"/>
    <w:rsid w:val="00587FC1"/>
    <w:rsid w:val="00592D8E"/>
    <w:rsid w:val="00592E86"/>
    <w:rsid w:val="0059368B"/>
    <w:rsid w:val="00593827"/>
    <w:rsid w:val="00594018"/>
    <w:rsid w:val="00594067"/>
    <w:rsid w:val="00594082"/>
    <w:rsid w:val="00594659"/>
    <w:rsid w:val="00594E42"/>
    <w:rsid w:val="0059797D"/>
    <w:rsid w:val="005A00D4"/>
    <w:rsid w:val="005A1B9A"/>
    <w:rsid w:val="005A2877"/>
    <w:rsid w:val="005A67DF"/>
    <w:rsid w:val="005A7D26"/>
    <w:rsid w:val="005B044D"/>
    <w:rsid w:val="005B053F"/>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3AC"/>
    <w:rsid w:val="005E5ACF"/>
    <w:rsid w:val="005F0E8E"/>
    <w:rsid w:val="005F191A"/>
    <w:rsid w:val="005F223B"/>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179"/>
    <w:rsid w:val="0061384C"/>
    <w:rsid w:val="00614777"/>
    <w:rsid w:val="00614E5A"/>
    <w:rsid w:val="006158B0"/>
    <w:rsid w:val="006162DE"/>
    <w:rsid w:val="0061632E"/>
    <w:rsid w:val="00616BAD"/>
    <w:rsid w:val="006176C4"/>
    <w:rsid w:val="0061796E"/>
    <w:rsid w:val="00623C58"/>
    <w:rsid w:val="0062491F"/>
    <w:rsid w:val="00625ABF"/>
    <w:rsid w:val="00631D10"/>
    <w:rsid w:val="006321E9"/>
    <w:rsid w:val="006323E7"/>
    <w:rsid w:val="00632DE8"/>
    <w:rsid w:val="0064047B"/>
    <w:rsid w:val="00640A45"/>
    <w:rsid w:val="00640DF0"/>
    <w:rsid w:val="00640E32"/>
    <w:rsid w:val="00643403"/>
    <w:rsid w:val="0064439A"/>
    <w:rsid w:val="00644585"/>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65C1"/>
    <w:rsid w:val="00677DC2"/>
    <w:rsid w:val="00680924"/>
    <w:rsid w:val="00682DA6"/>
    <w:rsid w:val="006831DA"/>
    <w:rsid w:val="006833F9"/>
    <w:rsid w:val="00683AEE"/>
    <w:rsid w:val="00683B10"/>
    <w:rsid w:val="0068581D"/>
    <w:rsid w:val="00685FAF"/>
    <w:rsid w:val="00686267"/>
    <w:rsid w:val="00687170"/>
    <w:rsid w:val="0068777E"/>
    <w:rsid w:val="00687787"/>
    <w:rsid w:val="006903E3"/>
    <w:rsid w:val="00692B2B"/>
    <w:rsid w:val="00693403"/>
    <w:rsid w:val="00693CC3"/>
    <w:rsid w:val="00694098"/>
    <w:rsid w:val="00697025"/>
    <w:rsid w:val="00697962"/>
    <w:rsid w:val="006A0974"/>
    <w:rsid w:val="006A0B29"/>
    <w:rsid w:val="006A1E8E"/>
    <w:rsid w:val="006A3041"/>
    <w:rsid w:val="006A3ABA"/>
    <w:rsid w:val="006A5017"/>
    <w:rsid w:val="006A64E9"/>
    <w:rsid w:val="006B0C21"/>
    <w:rsid w:val="006B1292"/>
    <w:rsid w:val="006B1378"/>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109A"/>
    <w:rsid w:val="006D200B"/>
    <w:rsid w:val="006D22D2"/>
    <w:rsid w:val="006D2765"/>
    <w:rsid w:val="006D3FAA"/>
    <w:rsid w:val="006D427D"/>
    <w:rsid w:val="006D457F"/>
    <w:rsid w:val="006D5A40"/>
    <w:rsid w:val="006D6825"/>
    <w:rsid w:val="006D6926"/>
    <w:rsid w:val="006D72F7"/>
    <w:rsid w:val="006E1024"/>
    <w:rsid w:val="006E61C0"/>
    <w:rsid w:val="006E64DC"/>
    <w:rsid w:val="006E7148"/>
    <w:rsid w:val="006F002B"/>
    <w:rsid w:val="006F1F3B"/>
    <w:rsid w:val="006F30A1"/>
    <w:rsid w:val="006F45DF"/>
    <w:rsid w:val="006F505D"/>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2BB7"/>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77526"/>
    <w:rsid w:val="007805C9"/>
    <w:rsid w:val="00781A86"/>
    <w:rsid w:val="00781B99"/>
    <w:rsid w:val="00782102"/>
    <w:rsid w:val="00782FC1"/>
    <w:rsid w:val="007839D0"/>
    <w:rsid w:val="007846D0"/>
    <w:rsid w:val="00785383"/>
    <w:rsid w:val="00785AC1"/>
    <w:rsid w:val="00786D44"/>
    <w:rsid w:val="0078768A"/>
    <w:rsid w:val="00787694"/>
    <w:rsid w:val="007925F0"/>
    <w:rsid w:val="00792EF5"/>
    <w:rsid w:val="007933C4"/>
    <w:rsid w:val="00794137"/>
    <w:rsid w:val="00795D52"/>
    <w:rsid w:val="007963BA"/>
    <w:rsid w:val="00796677"/>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4DD5"/>
    <w:rsid w:val="007B6538"/>
    <w:rsid w:val="007B6911"/>
    <w:rsid w:val="007B7E32"/>
    <w:rsid w:val="007C018A"/>
    <w:rsid w:val="007C0674"/>
    <w:rsid w:val="007C1BAC"/>
    <w:rsid w:val="007C2C49"/>
    <w:rsid w:val="007C2F57"/>
    <w:rsid w:val="007C4CC9"/>
    <w:rsid w:val="007C4F3F"/>
    <w:rsid w:val="007D211B"/>
    <w:rsid w:val="007D2CFB"/>
    <w:rsid w:val="007D3275"/>
    <w:rsid w:val="007D4902"/>
    <w:rsid w:val="007D557B"/>
    <w:rsid w:val="007D6043"/>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1787"/>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858"/>
    <w:rsid w:val="0083650A"/>
    <w:rsid w:val="00836D24"/>
    <w:rsid w:val="00840214"/>
    <w:rsid w:val="00840FDA"/>
    <w:rsid w:val="0084108A"/>
    <w:rsid w:val="008414CC"/>
    <w:rsid w:val="00841BE9"/>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10A9"/>
    <w:rsid w:val="00872D43"/>
    <w:rsid w:val="00873EA8"/>
    <w:rsid w:val="008754CD"/>
    <w:rsid w:val="00881A5E"/>
    <w:rsid w:val="00886202"/>
    <w:rsid w:val="0088626F"/>
    <w:rsid w:val="008868EA"/>
    <w:rsid w:val="008869AA"/>
    <w:rsid w:val="00890C9E"/>
    <w:rsid w:val="00891B89"/>
    <w:rsid w:val="008929BF"/>
    <w:rsid w:val="00892DC5"/>
    <w:rsid w:val="00895002"/>
    <w:rsid w:val="00895028"/>
    <w:rsid w:val="00895C23"/>
    <w:rsid w:val="008978A7"/>
    <w:rsid w:val="00897ABC"/>
    <w:rsid w:val="008A0EF4"/>
    <w:rsid w:val="008A2AA7"/>
    <w:rsid w:val="008A4FB5"/>
    <w:rsid w:val="008A564B"/>
    <w:rsid w:val="008B3F20"/>
    <w:rsid w:val="008B4CA1"/>
    <w:rsid w:val="008B5DCC"/>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2DD"/>
    <w:rsid w:val="008E6EFD"/>
    <w:rsid w:val="008F0F1F"/>
    <w:rsid w:val="008F1137"/>
    <w:rsid w:val="008F1BBA"/>
    <w:rsid w:val="008F2E39"/>
    <w:rsid w:val="008F330F"/>
    <w:rsid w:val="008F3400"/>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1653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6BCA"/>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3BBC"/>
    <w:rsid w:val="00964536"/>
    <w:rsid w:val="009676CE"/>
    <w:rsid w:val="00967F29"/>
    <w:rsid w:val="009706D1"/>
    <w:rsid w:val="00971543"/>
    <w:rsid w:val="00971598"/>
    <w:rsid w:val="009721DC"/>
    <w:rsid w:val="0097283C"/>
    <w:rsid w:val="009729E5"/>
    <w:rsid w:val="00973CCC"/>
    <w:rsid w:val="0097506D"/>
    <w:rsid w:val="0097577E"/>
    <w:rsid w:val="00975ABA"/>
    <w:rsid w:val="009761EC"/>
    <w:rsid w:val="00976386"/>
    <w:rsid w:val="0097776D"/>
    <w:rsid w:val="0098097B"/>
    <w:rsid w:val="009822F5"/>
    <w:rsid w:val="00985599"/>
    <w:rsid w:val="00985C6D"/>
    <w:rsid w:val="009864A4"/>
    <w:rsid w:val="00990886"/>
    <w:rsid w:val="00993A2D"/>
    <w:rsid w:val="00993C1C"/>
    <w:rsid w:val="009952C2"/>
    <w:rsid w:val="00996E3F"/>
    <w:rsid w:val="00997C55"/>
    <w:rsid w:val="009A1F6B"/>
    <w:rsid w:val="009A2428"/>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D6311"/>
    <w:rsid w:val="009E0882"/>
    <w:rsid w:val="009E0A27"/>
    <w:rsid w:val="009E2AB6"/>
    <w:rsid w:val="009E301A"/>
    <w:rsid w:val="009E44B7"/>
    <w:rsid w:val="009E4870"/>
    <w:rsid w:val="009F019C"/>
    <w:rsid w:val="009F0311"/>
    <w:rsid w:val="009F07C7"/>
    <w:rsid w:val="009F2503"/>
    <w:rsid w:val="009F269E"/>
    <w:rsid w:val="009F27AB"/>
    <w:rsid w:val="009F357E"/>
    <w:rsid w:val="009F46E9"/>
    <w:rsid w:val="009F526E"/>
    <w:rsid w:val="009F52B1"/>
    <w:rsid w:val="009F56CE"/>
    <w:rsid w:val="009F619C"/>
    <w:rsid w:val="009F6AB1"/>
    <w:rsid w:val="009F7536"/>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484"/>
    <w:rsid w:val="00A249E3"/>
    <w:rsid w:val="00A24FC7"/>
    <w:rsid w:val="00A25922"/>
    <w:rsid w:val="00A268FA"/>
    <w:rsid w:val="00A3005F"/>
    <w:rsid w:val="00A30106"/>
    <w:rsid w:val="00A303A0"/>
    <w:rsid w:val="00A32048"/>
    <w:rsid w:val="00A32D1B"/>
    <w:rsid w:val="00A3461C"/>
    <w:rsid w:val="00A34BE6"/>
    <w:rsid w:val="00A34E54"/>
    <w:rsid w:val="00A357A4"/>
    <w:rsid w:val="00A37087"/>
    <w:rsid w:val="00A3766D"/>
    <w:rsid w:val="00A408DB"/>
    <w:rsid w:val="00A409D5"/>
    <w:rsid w:val="00A416FD"/>
    <w:rsid w:val="00A42B27"/>
    <w:rsid w:val="00A433E7"/>
    <w:rsid w:val="00A43980"/>
    <w:rsid w:val="00A45A22"/>
    <w:rsid w:val="00A460A8"/>
    <w:rsid w:val="00A50993"/>
    <w:rsid w:val="00A521F5"/>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B7B62"/>
    <w:rsid w:val="00AC1097"/>
    <w:rsid w:val="00AC130D"/>
    <w:rsid w:val="00AC34AD"/>
    <w:rsid w:val="00AC47AD"/>
    <w:rsid w:val="00AC4845"/>
    <w:rsid w:val="00AC6489"/>
    <w:rsid w:val="00AC7387"/>
    <w:rsid w:val="00AC7B15"/>
    <w:rsid w:val="00AD2CD7"/>
    <w:rsid w:val="00AD5ED9"/>
    <w:rsid w:val="00AD64B9"/>
    <w:rsid w:val="00AD74A1"/>
    <w:rsid w:val="00AD7555"/>
    <w:rsid w:val="00AE026E"/>
    <w:rsid w:val="00AE0908"/>
    <w:rsid w:val="00AE1C56"/>
    <w:rsid w:val="00AE25F1"/>
    <w:rsid w:val="00AE304A"/>
    <w:rsid w:val="00AE3520"/>
    <w:rsid w:val="00AE3E6B"/>
    <w:rsid w:val="00AE49A3"/>
    <w:rsid w:val="00AE50F2"/>
    <w:rsid w:val="00AE667F"/>
    <w:rsid w:val="00AE6689"/>
    <w:rsid w:val="00AE674D"/>
    <w:rsid w:val="00AE7315"/>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2123"/>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09A4"/>
    <w:rsid w:val="00B73848"/>
    <w:rsid w:val="00B75D55"/>
    <w:rsid w:val="00B75DD0"/>
    <w:rsid w:val="00B76929"/>
    <w:rsid w:val="00B80B5A"/>
    <w:rsid w:val="00B80FC6"/>
    <w:rsid w:val="00B815A0"/>
    <w:rsid w:val="00B8215A"/>
    <w:rsid w:val="00B83BA6"/>
    <w:rsid w:val="00B857EF"/>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3807"/>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0CF2"/>
    <w:rsid w:val="00BE215F"/>
    <w:rsid w:val="00BE382E"/>
    <w:rsid w:val="00BE7A48"/>
    <w:rsid w:val="00BE7AA9"/>
    <w:rsid w:val="00BF3713"/>
    <w:rsid w:val="00BF5A9F"/>
    <w:rsid w:val="00BF5D56"/>
    <w:rsid w:val="00BF6B3C"/>
    <w:rsid w:val="00BF6F64"/>
    <w:rsid w:val="00BF72C0"/>
    <w:rsid w:val="00BF7B7F"/>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6E03"/>
    <w:rsid w:val="00C17E10"/>
    <w:rsid w:val="00C21D29"/>
    <w:rsid w:val="00C21E22"/>
    <w:rsid w:val="00C23470"/>
    <w:rsid w:val="00C24B69"/>
    <w:rsid w:val="00C270C6"/>
    <w:rsid w:val="00C27C7D"/>
    <w:rsid w:val="00C27DD4"/>
    <w:rsid w:val="00C307E8"/>
    <w:rsid w:val="00C31558"/>
    <w:rsid w:val="00C327D9"/>
    <w:rsid w:val="00C32BA4"/>
    <w:rsid w:val="00C32E1A"/>
    <w:rsid w:val="00C34728"/>
    <w:rsid w:val="00C34C36"/>
    <w:rsid w:val="00C35F31"/>
    <w:rsid w:val="00C3721B"/>
    <w:rsid w:val="00C42233"/>
    <w:rsid w:val="00C434FC"/>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2339"/>
    <w:rsid w:val="00C73C78"/>
    <w:rsid w:val="00C748CA"/>
    <w:rsid w:val="00C75527"/>
    <w:rsid w:val="00C774BA"/>
    <w:rsid w:val="00C809F4"/>
    <w:rsid w:val="00C81779"/>
    <w:rsid w:val="00C8194E"/>
    <w:rsid w:val="00C8312A"/>
    <w:rsid w:val="00C83B8E"/>
    <w:rsid w:val="00C9078A"/>
    <w:rsid w:val="00C91174"/>
    <w:rsid w:val="00C9154C"/>
    <w:rsid w:val="00C917FA"/>
    <w:rsid w:val="00C920DA"/>
    <w:rsid w:val="00C93C58"/>
    <w:rsid w:val="00C968C9"/>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45C6"/>
    <w:rsid w:val="00CB5D57"/>
    <w:rsid w:val="00CB6AE1"/>
    <w:rsid w:val="00CB6F44"/>
    <w:rsid w:val="00CB724F"/>
    <w:rsid w:val="00CB77E0"/>
    <w:rsid w:val="00CC2ED3"/>
    <w:rsid w:val="00CC33BB"/>
    <w:rsid w:val="00CC3C2E"/>
    <w:rsid w:val="00CC3CC2"/>
    <w:rsid w:val="00CC6E81"/>
    <w:rsid w:val="00CC6F0E"/>
    <w:rsid w:val="00CD032F"/>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2BB6"/>
    <w:rsid w:val="00CF4333"/>
    <w:rsid w:val="00CF48B5"/>
    <w:rsid w:val="00CF5E23"/>
    <w:rsid w:val="00CF75BD"/>
    <w:rsid w:val="00D017C2"/>
    <w:rsid w:val="00D017CB"/>
    <w:rsid w:val="00D01FDD"/>
    <w:rsid w:val="00D03350"/>
    <w:rsid w:val="00D036CA"/>
    <w:rsid w:val="00D04A02"/>
    <w:rsid w:val="00D070F6"/>
    <w:rsid w:val="00D07F62"/>
    <w:rsid w:val="00D12634"/>
    <w:rsid w:val="00D128E1"/>
    <w:rsid w:val="00D13741"/>
    <w:rsid w:val="00D137B3"/>
    <w:rsid w:val="00D14DD8"/>
    <w:rsid w:val="00D152FB"/>
    <w:rsid w:val="00D15602"/>
    <w:rsid w:val="00D15804"/>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5F2C"/>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4C7E"/>
    <w:rsid w:val="00D960D0"/>
    <w:rsid w:val="00D96F92"/>
    <w:rsid w:val="00DA229B"/>
    <w:rsid w:val="00DA2E05"/>
    <w:rsid w:val="00DB2B44"/>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3EC4"/>
    <w:rsid w:val="00DD61A9"/>
    <w:rsid w:val="00DD6CFB"/>
    <w:rsid w:val="00DE0FB9"/>
    <w:rsid w:val="00DE2362"/>
    <w:rsid w:val="00DE2FE7"/>
    <w:rsid w:val="00DE3D3F"/>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A07"/>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74F"/>
    <w:rsid w:val="00E31F64"/>
    <w:rsid w:val="00E334C7"/>
    <w:rsid w:val="00E33597"/>
    <w:rsid w:val="00E34810"/>
    <w:rsid w:val="00E34F65"/>
    <w:rsid w:val="00E35BCE"/>
    <w:rsid w:val="00E36A10"/>
    <w:rsid w:val="00E37538"/>
    <w:rsid w:val="00E40B3C"/>
    <w:rsid w:val="00E41080"/>
    <w:rsid w:val="00E41A48"/>
    <w:rsid w:val="00E42105"/>
    <w:rsid w:val="00E42F30"/>
    <w:rsid w:val="00E4523F"/>
    <w:rsid w:val="00E45636"/>
    <w:rsid w:val="00E50B2A"/>
    <w:rsid w:val="00E50E6A"/>
    <w:rsid w:val="00E51204"/>
    <w:rsid w:val="00E520EE"/>
    <w:rsid w:val="00E52BEB"/>
    <w:rsid w:val="00E52BF8"/>
    <w:rsid w:val="00E52F91"/>
    <w:rsid w:val="00E53445"/>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37A6"/>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D6762"/>
    <w:rsid w:val="00EE0128"/>
    <w:rsid w:val="00EE1541"/>
    <w:rsid w:val="00EE5F5C"/>
    <w:rsid w:val="00EE7628"/>
    <w:rsid w:val="00EE7F02"/>
    <w:rsid w:val="00EF1F1C"/>
    <w:rsid w:val="00EF1FC1"/>
    <w:rsid w:val="00EF3DD2"/>
    <w:rsid w:val="00EF3EB9"/>
    <w:rsid w:val="00EF4579"/>
    <w:rsid w:val="00EF4EE7"/>
    <w:rsid w:val="00EF52B1"/>
    <w:rsid w:val="00EF6680"/>
    <w:rsid w:val="00EF6FE7"/>
    <w:rsid w:val="00F004CE"/>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BC8"/>
    <w:rsid w:val="00F32C39"/>
    <w:rsid w:val="00F336F9"/>
    <w:rsid w:val="00F3523E"/>
    <w:rsid w:val="00F36CF3"/>
    <w:rsid w:val="00F37D58"/>
    <w:rsid w:val="00F408B6"/>
    <w:rsid w:val="00F41752"/>
    <w:rsid w:val="00F4496E"/>
    <w:rsid w:val="00F452BE"/>
    <w:rsid w:val="00F452D8"/>
    <w:rsid w:val="00F45F94"/>
    <w:rsid w:val="00F47A4A"/>
    <w:rsid w:val="00F47CD3"/>
    <w:rsid w:val="00F52036"/>
    <w:rsid w:val="00F52878"/>
    <w:rsid w:val="00F53375"/>
    <w:rsid w:val="00F54C62"/>
    <w:rsid w:val="00F55943"/>
    <w:rsid w:val="00F5657E"/>
    <w:rsid w:val="00F6129A"/>
    <w:rsid w:val="00F61D54"/>
    <w:rsid w:val="00F6243F"/>
    <w:rsid w:val="00F6323C"/>
    <w:rsid w:val="00F63F2A"/>
    <w:rsid w:val="00F64F7E"/>
    <w:rsid w:val="00F655EC"/>
    <w:rsid w:val="00F6569E"/>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51AF"/>
    <w:rsid w:val="00FD610E"/>
    <w:rsid w:val="00FE0456"/>
    <w:rsid w:val="00FE07E1"/>
    <w:rsid w:val="00FE5D6A"/>
    <w:rsid w:val="00FE5E8D"/>
    <w:rsid w:val="00FF0A49"/>
    <w:rsid w:val="00FF0D45"/>
    <w:rsid w:val="00FF3B6B"/>
    <w:rsid w:val="00FF4416"/>
    <w:rsid w:val="00FF6D77"/>
    <w:rsid w:val="00FF7BCB"/>
    <w:rsid w:val="4D17EA09"/>
    <w:rsid w:val="4F4A6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5F1BA"/>
  <w15:docId w15:val="{A5B3F6E5-8B0C-4F1A-95AC-ABA9A804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9" w:semiHidden="1" w:unhideWhenUsed="1"/>
    <w:lsdException w:name="List Bullet 4" w:uiPriority="19" w:semiHidden="1" w:unhideWhenUsed="1"/>
    <w:lsdException w:name="List Bullet 5" w:uiPriority="19" w:semiHidden="1" w:unhideWhenUsed="1"/>
    <w:lsdException w:name="List Number 2" w:semiHidden="1" w:unhideWhenUsed="1"/>
    <w:lsdException w:name="List Number 3" w:uiPriority="24" w:semiHidden="1" w:unhideWhenUsed="1"/>
    <w:lsdException w:name="List Number 4" w:uiPriority="24" w:semiHidden="1" w:unhideWhenUsed="1"/>
    <w:lsdException w:name="List Number 5" w:uiPriority="24"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hAnsi="Tahoma" w:eastAsiaTheme="majorEastAsi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hAnsi="Tahoma" w:eastAsiaTheme="majorEastAsi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hAnsi="Tahoma" w:eastAsiaTheme="majorEastAsi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hAnsi="Tahoma" w:eastAsiaTheme="majorEastAsi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hAnsi="Tahoma" w:eastAsiaTheme="majorEastAsi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hAnsiTheme="majorHAnsi" w:eastAsiaTheme="majorEastAsia"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hAnsi="Times New Roman" w:eastAsia="Times New Roman"/>
      <w:b/>
      <w:bCs/>
      <w:i/>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eGPME Heading1 Char,Chapter Number Char"/>
    <w:basedOn w:val="DefaultParagraphFont"/>
    <w:link w:val="Heading1"/>
    <w:uiPriority w:val="1"/>
    <w:rsid w:val="004814D6"/>
    <w:rPr>
      <w:rFonts w:ascii="Tahoma" w:hAnsi="Tahoma" w:eastAsiaTheme="majorEastAsia" w:cstheme="majorBidi"/>
      <w:b/>
      <w:bCs/>
      <w:color w:val="324C84" w:themeColor="accent4" w:themeShade="80"/>
      <w:sz w:val="32"/>
      <w:szCs w:val="28"/>
    </w:rPr>
  </w:style>
  <w:style w:type="character" w:styleId="Heading2Char" w:customStyle="1">
    <w:name w:val="Heading 2 Char"/>
    <w:aliases w:val="eGPME Heading 2 Char,Appendix Char,Heading 2 sec head Char,Section WC Char"/>
    <w:basedOn w:val="DefaultParagraphFont"/>
    <w:link w:val="Heading2"/>
    <w:uiPriority w:val="9"/>
    <w:rsid w:val="004814D6"/>
    <w:rPr>
      <w:rFonts w:ascii="Tahoma" w:hAnsi="Tahoma" w:eastAsiaTheme="majorEastAsia" w:cstheme="majorBidi"/>
      <w:b/>
      <w:bCs/>
      <w:color w:val="324C84" w:themeColor="accent4" w:themeShade="80"/>
      <w:sz w:val="28"/>
      <w:szCs w:val="26"/>
    </w:rPr>
  </w:style>
  <w:style w:type="character" w:styleId="Heading3Char" w:customStyle="1">
    <w:name w:val="Heading 3 Char"/>
    <w:aliases w:val="eGPME SKS Heading 3 Char,Heading 3 wc Char"/>
    <w:basedOn w:val="DefaultParagraphFont"/>
    <w:link w:val="Heading3"/>
    <w:uiPriority w:val="9"/>
    <w:rsid w:val="004814D6"/>
    <w:rPr>
      <w:rFonts w:ascii="Tahoma" w:hAnsi="Tahoma" w:eastAsiaTheme="majorEastAsia" w:cstheme="majorBidi"/>
      <w:b/>
      <w:bCs/>
      <w:color w:val="324C84" w:themeColor="accent4" w:themeShade="80"/>
      <w:sz w:val="24"/>
    </w:rPr>
  </w:style>
  <w:style w:type="character" w:styleId="Heading4Char" w:customStyle="1">
    <w:name w:val="Heading 4 Char"/>
    <w:aliases w:val="eGPME Heading4 Char"/>
    <w:basedOn w:val="DefaultParagraphFont"/>
    <w:link w:val="Heading4"/>
    <w:uiPriority w:val="1"/>
    <w:rsid w:val="004814D6"/>
    <w:rPr>
      <w:rFonts w:ascii="Tahoma" w:hAnsi="Tahoma" w:eastAsiaTheme="majorEastAsia" w:cstheme="majorBidi"/>
      <w:b/>
      <w:bCs/>
      <w:i/>
      <w:iCs/>
      <w:color w:val="324C84" w:themeColor="accent4" w:themeShade="80"/>
    </w:rPr>
  </w:style>
  <w:style w:type="character" w:styleId="Heading5Char" w:customStyle="1">
    <w:name w:val="Heading 5 Char"/>
    <w:aliases w:val="eGPME Heading5 Char"/>
    <w:basedOn w:val="DefaultParagraphFont"/>
    <w:link w:val="Heading5"/>
    <w:uiPriority w:val="1"/>
    <w:rsid w:val="004814D6"/>
    <w:rPr>
      <w:rFonts w:ascii="Tahoma" w:hAnsi="Tahoma" w:eastAsiaTheme="majorEastAsia" w:cstheme="majorBidi"/>
      <w:b/>
      <w:color w:val="324C84" w:themeColor="accent4" w:themeShade="80"/>
      <w:sz w:val="28"/>
    </w:rPr>
  </w:style>
  <w:style w:type="character" w:styleId="Heading6Char" w:customStyle="1">
    <w:name w:val="Heading 6 Char"/>
    <w:basedOn w:val="DefaultParagraphFont"/>
    <w:link w:val="Heading6"/>
    <w:uiPriority w:val="34"/>
    <w:semiHidden/>
    <w:rsid w:val="00956B7D"/>
    <w:rPr>
      <w:rFonts w:asciiTheme="majorHAnsi" w:hAnsiTheme="majorHAnsi" w:eastAsiaTheme="majorEastAsia" w:cstheme="majorBidi"/>
      <w:i/>
      <w:iCs/>
      <w:color w:val="002E55" w:themeColor="accent1" w:themeShade="7F"/>
    </w:rPr>
  </w:style>
  <w:style w:type="character" w:styleId="Heading7Char" w:customStyle="1">
    <w:name w:val="Heading 7 Char"/>
    <w:basedOn w:val="DefaultParagraphFont"/>
    <w:link w:val="Heading7"/>
    <w:rsid w:val="00582ED1"/>
    <w:rPr>
      <w:rFonts w:ascii="Arial" w:hAnsi="Arial" w:eastAsia="Times New Roman" w:cs="Times New Roman"/>
      <w:sz w:val="20"/>
      <w:szCs w:val="20"/>
    </w:rPr>
  </w:style>
  <w:style w:type="character" w:styleId="Heading8Char" w:customStyle="1">
    <w:name w:val="Heading 8 Char"/>
    <w:basedOn w:val="DefaultParagraphFont"/>
    <w:link w:val="Heading8"/>
    <w:rsid w:val="00582ED1"/>
    <w:rPr>
      <w:rFonts w:ascii="Arial" w:hAnsi="Arial" w:eastAsia="Times New Roman"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styleId="HeaderChar" w:customStyle="1">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styleId="FooterChar" w:customStyle="1">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56B7D"/>
    <w:rPr>
      <w:rFonts w:ascii="Tahoma" w:hAnsi="Tahoma" w:cs="Tahoma"/>
      <w:sz w:val="16"/>
      <w:szCs w:val="16"/>
    </w:rPr>
  </w:style>
  <w:style w:type="paragraph" w:styleId="SKSHeaderFooter" w:customStyle="1">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B73848"/>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color="005DAB" w:themeColor="text1" w:sz="4" w:space="0"/>
        <w:left w:val="single" w:color="005DAB" w:themeColor="text1" w:sz="4" w:space="0"/>
        <w:bottom w:val="single" w:color="005DAB" w:themeColor="text1" w:sz="4" w:space="0"/>
        <w:right w:val="single" w:color="005DAB" w:themeColor="text1" w:sz="4" w:space="0"/>
        <w:insideH w:val="single" w:color="005DAB" w:themeColor="text1" w:sz="4" w:space="0"/>
        <w:insideV w:val="single" w:color="005DAB" w:themeColor="text1" w:sz="4" w:space="0"/>
      </w:tblBorders>
    </w:tblPr>
  </w:style>
  <w:style w:type="table" w:styleId="LightList1" w:customStyle="1">
    <w:name w:val="Light List1"/>
    <w:basedOn w:val="TableNormal"/>
    <w:uiPriority w:val="61"/>
    <w:rsid w:val="00956B7D"/>
    <w:pPr>
      <w:spacing w:after="0" w:line="240" w:lineRule="auto"/>
    </w:pPr>
    <w:tblPr>
      <w:tblStyleRowBandSize w:val="1"/>
      <w:tblStyleColBandSize w:val="1"/>
      <w:tblBorders>
        <w:top w:val="single" w:color="005DAB" w:themeColor="text1" w:sz="8" w:space="0"/>
        <w:left w:val="single" w:color="005DAB" w:themeColor="text1" w:sz="8" w:space="0"/>
        <w:bottom w:val="single" w:color="005DAB" w:themeColor="text1" w:sz="8" w:space="0"/>
        <w:right w:val="single" w:color="005DAB" w:themeColor="text1" w:sz="8" w:space="0"/>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color="005DAB" w:themeColor="text1" w:sz="6" w:space="0"/>
          <w:left w:val="single" w:color="005DAB" w:themeColor="text1" w:sz="8" w:space="0"/>
          <w:bottom w:val="single" w:color="005DAB" w:themeColor="text1" w:sz="8" w:space="0"/>
          <w:right w:val="single" w:color="005DAB" w:themeColor="text1" w:sz="8" w:space="0"/>
        </w:tcBorders>
      </w:tcPr>
    </w:tblStylePr>
    <w:tblStylePr w:type="firstCol">
      <w:rPr>
        <w:b/>
        <w:bCs/>
      </w:rPr>
    </w:tblStylePr>
    <w:tblStylePr w:type="lastCol">
      <w:rPr>
        <w:b/>
        <w:bCs/>
      </w:rPr>
    </w:tblStylePr>
    <w:tblStylePr w:type="band1Vert">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tblStylePr w:type="band1Horz">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style>
  <w:style w:type="table" w:styleId="SKSTable1" w:customStyle="1">
    <w:name w:val="SKS Table 1"/>
    <w:basedOn w:val="TableNormal"/>
    <w:uiPriority w:val="99"/>
    <w:qFormat/>
    <w:rsid w:val="00956B7D"/>
    <w:pPr>
      <w:spacing w:after="0" w:line="240" w:lineRule="auto"/>
    </w:pPr>
    <w:rPr>
      <w:rFonts w:ascii="Arial" w:hAnsi="Arial"/>
      <w:sz w:val="20"/>
    </w:rPr>
    <w:tblPr>
      <w:tblBorders>
        <w:top w:val="single" w:color="005DAB" w:themeColor="accent1" w:sz="4" w:space="0"/>
        <w:left w:val="single" w:color="005DAB" w:themeColor="accent1" w:sz="4" w:space="0"/>
        <w:bottom w:val="single" w:color="005DAB" w:themeColor="accent1" w:sz="4" w:space="0"/>
        <w:right w:val="single" w:color="005DAB" w:themeColor="accent1" w:sz="4" w:space="0"/>
        <w:insideH w:val="single" w:color="005DAB" w:themeColor="accent1" w:sz="4" w:space="0"/>
        <w:insideV w:val="single" w:color="005DAB" w:themeColor="accent1" w:sz="4" w:space="0"/>
      </w:tblBorders>
    </w:tblPr>
    <w:tblStylePr w:type="firstRow">
      <w:rPr>
        <w:rFonts w:ascii="Arial" w:hAnsi="Arial"/>
        <w:b/>
        <w:color w:val="FFFFFF" w:themeColor="background2"/>
      </w:rPr>
      <w:tblPr/>
      <w:tcPr>
        <w:shd w:val="clear" w:color="auto" w:fill="005DAB" w:themeFill="accent1"/>
      </w:tcPr>
    </w:tblStylePr>
  </w:style>
  <w:style w:type="table" w:styleId="SKSTable2" w:customStyle="1">
    <w:name w:val="SKS Table 2"/>
    <w:basedOn w:val="TableNormal"/>
    <w:uiPriority w:val="99"/>
    <w:qFormat/>
    <w:rsid w:val="00956B7D"/>
    <w:pPr>
      <w:spacing w:after="0" w:line="240" w:lineRule="auto"/>
    </w:pPr>
    <w:rPr>
      <w:rFonts w:ascii="Arial" w:hAnsi="Arial"/>
      <w:sz w:val="20"/>
    </w:rPr>
    <w:tblPr>
      <w:tblBorders>
        <w:top w:val="single" w:color="005DAB" w:themeColor="accent1" w:sz="4" w:space="0"/>
        <w:left w:val="single" w:color="005DAB" w:themeColor="accent1" w:sz="4" w:space="0"/>
        <w:bottom w:val="single" w:color="005DAB" w:themeColor="accent1" w:sz="4" w:space="0"/>
        <w:right w:val="single" w:color="005DAB" w:themeColor="accent1" w:sz="4" w:space="0"/>
        <w:insideH w:val="single" w:color="005DAB" w:themeColor="accent1" w:sz="4" w:space="0"/>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styleId="CommentTextChar" w:customStyle="1">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styleId="CommentSubjectChar" w:customStyle="1">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color="005DAB" w:themeColor="accent1" w:sz="8" w:space="4"/>
      </w:pBdr>
      <w:spacing w:after="300" w:line="240" w:lineRule="auto"/>
      <w:contextualSpacing/>
    </w:pPr>
    <w:rPr>
      <w:rFonts w:asciiTheme="majorHAnsi" w:hAnsiTheme="majorHAnsi" w:eastAsiaTheme="majorEastAsia" w:cstheme="majorBidi"/>
      <w:color w:val="002B50" w:themeColor="text2" w:themeShade="BF"/>
      <w:spacing w:val="5"/>
      <w:kern w:val="28"/>
      <w:sz w:val="52"/>
      <w:szCs w:val="52"/>
    </w:rPr>
  </w:style>
  <w:style w:type="character" w:styleId="TitleChar" w:customStyle="1">
    <w:name w:val="Title Char"/>
    <w:basedOn w:val="DefaultParagraphFont"/>
    <w:link w:val="Title"/>
    <w:uiPriority w:val="10"/>
    <w:rsid w:val="00BD7385"/>
    <w:rPr>
      <w:rFonts w:asciiTheme="majorHAnsi" w:hAnsiTheme="majorHAnsi" w:eastAsiaTheme="majorEastAsia"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hAnsiTheme="minorHAnsi" w:eastAsiaTheme="minorEastAsia"/>
    </w:rPr>
  </w:style>
  <w:style w:type="paragraph" w:styleId="TOC5">
    <w:name w:val="toc 5"/>
    <w:basedOn w:val="Normal"/>
    <w:next w:val="Normal"/>
    <w:autoRedefine/>
    <w:uiPriority w:val="39"/>
    <w:unhideWhenUsed/>
    <w:rsid w:val="009B32CF"/>
    <w:pPr>
      <w:spacing w:after="100" w:line="276" w:lineRule="auto"/>
      <w:ind w:left="880"/>
    </w:pPr>
    <w:rPr>
      <w:rFonts w:asciiTheme="minorHAnsi" w:hAnsiTheme="minorHAnsi" w:eastAsiaTheme="minorEastAsia"/>
    </w:rPr>
  </w:style>
  <w:style w:type="paragraph" w:styleId="TOC6">
    <w:name w:val="toc 6"/>
    <w:basedOn w:val="Normal"/>
    <w:next w:val="Normal"/>
    <w:autoRedefine/>
    <w:uiPriority w:val="39"/>
    <w:unhideWhenUsed/>
    <w:rsid w:val="009B32CF"/>
    <w:pPr>
      <w:spacing w:after="100" w:line="276" w:lineRule="auto"/>
      <w:ind w:left="1100"/>
    </w:pPr>
    <w:rPr>
      <w:rFonts w:asciiTheme="minorHAnsi" w:hAnsiTheme="minorHAnsi" w:eastAsiaTheme="minorEastAsia"/>
    </w:rPr>
  </w:style>
  <w:style w:type="paragraph" w:styleId="TOC7">
    <w:name w:val="toc 7"/>
    <w:basedOn w:val="Normal"/>
    <w:next w:val="Normal"/>
    <w:autoRedefine/>
    <w:uiPriority w:val="39"/>
    <w:unhideWhenUsed/>
    <w:rsid w:val="009B32CF"/>
    <w:pPr>
      <w:spacing w:after="100" w:line="276" w:lineRule="auto"/>
      <w:ind w:left="1320"/>
    </w:pPr>
    <w:rPr>
      <w:rFonts w:asciiTheme="minorHAnsi" w:hAnsiTheme="minorHAnsi" w:eastAsiaTheme="minorEastAsia"/>
    </w:rPr>
  </w:style>
  <w:style w:type="paragraph" w:styleId="TOC8">
    <w:name w:val="toc 8"/>
    <w:basedOn w:val="Normal"/>
    <w:next w:val="Normal"/>
    <w:autoRedefine/>
    <w:uiPriority w:val="39"/>
    <w:unhideWhenUsed/>
    <w:rsid w:val="009B32CF"/>
    <w:pPr>
      <w:spacing w:after="100" w:line="276" w:lineRule="auto"/>
      <w:ind w:left="1540"/>
    </w:pPr>
    <w:rPr>
      <w:rFonts w:asciiTheme="minorHAnsi" w:hAnsiTheme="minorHAnsi" w:eastAsiaTheme="minorEastAsia"/>
    </w:rPr>
  </w:style>
  <w:style w:type="paragraph" w:styleId="TOC9">
    <w:name w:val="toc 9"/>
    <w:basedOn w:val="Normal"/>
    <w:next w:val="Normal"/>
    <w:autoRedefine/>
    <w:uiPriority w:val="39"/>
    <w:unhideWhenUsed/>
    <w:rsid w:val="009B32CF"/>
    <w:pPr>
      <w:spacing w:after="100" w:line="276" w:lineRule="auto"/>
      <w:ind w:left="1760"/>
    </w:pPr>
    <w:rPr>
      <w:rFonts w:asciiTheme="minorHAnsi" w:hAnsiTheme="minorHAnsi" w:eastAsiaTheme="minorEastAsia"/>
    </w:rPr>
  </w:style>
  <w:style w:type="character" w:styleId="by" w:customStyle="1">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hAnsiTheme="majorHAnsi" w:eastAsiaTheme="majorEastAsia" w:cstheme="majorBidi"/>
      <w:i/>
      <w:iCs/>
      <w:color w:val="005DAB" w:themeColor="accent1"/>
      <w:spacing w:val="15"/>
      <w:sz w:val="24"/>
      <w:szCs w:val="24"/>
    </w:rPr>
  </w:style>
  <w:style w:type="character" w:styleId="SubtitleChar" w:customStyle="1">
    <w:name w:val="Subtitle Char"/>
    <w:basedOn w:val="DefaultParagraphFont"/>
    <w:link w:val="Subtitle"/>
    <w:uiPriority w:val="11"/>
    <w:rsid w:val="001A7D3B"/>
    <w:rPr>
      <w:rFonts w:asciiTheme="majorHAnsi" w:hAnsiTheme="majorHAnsi" w:eastAsiaTheme="majorEastAsia"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hAnsiTheme="minorHAnsi" w:eastAsiaTheme="minorEastAsia"/>
      <w:i/>
      <w:iCs/>
      <w:color w:val="005DAB" w:themeColor="text1"/>
      <w:lang w:eastAsia="ja-JP"/>
    </w:rPr>
  </w:style>
  <w:style w:type="character" w:styleId="QuoteChar" w:customStyle="1">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hAnsiTheme="majorHAnsi" w:eastAsiaTheme="majorEastAsia" w:cstheme="majorBidi"/>
      <w:color w:val="005DAB" w:themeColor="text1"/>
      <w:lang w:eastAsia="ja-JP"/>
    </w:rPr>
    <w:tblPr>
      <w:tblStyleRowBandSize w:val="1"/>
      <w:tblStyleColBandSize w:val="1"/>
      <w:tblBorders>
        <w:top w:val="single" w:color="005DAB" w:themeColor="accent1" w:sz="8" w:space="0"/>
        <w:left w:val="single" w:color="005DAB" w:themeColor="accent1" w:sz="8" w:space="0"/>
        <w:bottom w:val="single" w:color="005DAB" w:themeColor="accent1" w:sz="8" w:space="0"/>
        <w:right w:val="single" w:color="005DAB" w:themeColor="accent1" w:sz="8" w:space="0"/>
      </w:tblBorders>
    </w:tblPr>
    <w:tblStylePr w:type="firstRow">
      <w:rPr>
        <w:sz w:val="24"/>
        <w:szCs w:val="24"/>
      </w:rPr>
      <w:tblPr/>
      <w:tcPr>
        <w:tcBorders>
          <w:top w:val="nil"/>
          <w:left w:val="nil"/>
          <w:bottom w:val="single" w:color="005DAB" w:themeColor="accent1" w:sz="24" w:space="0"/>
          <w:right w:val="nil"/>
          <w:insideH w:val="nil"/>
          <w:insideV w:val="nil"/>
        </w:tcBorders>
        <w:shd w:val="clear" w:color="auto" w:fill="CBD6EB" w:themeFill="background1"/>
      </w:tcPr>
    </w:tblStylePr>
    <w:tblStylePr w:type="lastRow">
      <w:tblPr/>
      <w:tcPr>
        <w:tcBorders>
          <w:top w:val="single" w:color="005DAB" w:themeColor="accent1" w:sz="8" w:space="0"/>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color="005DAB" w:themeColor="accent1" w:sz="8" w:space="0"/>
          <w:insideH w:val="nil"/>
          <w:insideV w:val="nil"/>
        </w:tcBorders>
        <w:shd w:val="clear" w:color="auto" w:fill="CBD6EB" w:themeFill="background1"/>
      </w:tcPr>
    </w:tblStylePr>
    <w:tblStylePr w:type="lastCol">
      <w:tblPr/>
      <w:tcPr>
        <w:tcBorders>
          <w:top w:val="nil"/>
          <w:left w:val="single" w:color="005DAB" w:themeColor="accent1" w:sz="8" w:space="0"/>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hAnsi="Times New Roman" w:eastAsia="Times New Roman"/>
      <w:sz w:val="24"/>
      <w:szCs w:val="24"/>
    </w:rPr>
  </w:style>
  <w:style w:type="character" w:styleId="BodyTextChar" w:customStyle="1">
    <w:name w:val="Body Text Char"/>
    <w:basedOn w:val="DefaultParagraphFont"/>
    <w:link w:val="BodyText"/>
    <w:uiPriority w:val="1"/>
    <w:rsid w:val="00A73E2F"/>
    <w:rPr>
      <w:rFonts w:ascii="Times New Roman" w:hAnsi="Times New Roman" w:eastAsia="Times New Roman"/>
      <w:sz w:val="24"/>
      <w:szCs w:val="24"/>
    </w:rPr>
  </w:style>
  <w:style w:type="character" w:styleId="Heading9Char" w:customStyle="1">
    <w:name w:val="Heading 9 Char"/>
    <w:basedOn w:val="DefaultParagraphFont"/>
    <w:link w:val="Heading9"/>
    <w:uiPriority w:val="1"/>
    <w:rsid w:val="009359F9"/>
    <w:rPr>
      <w:rFonts w:ascii="Times New Roman" w:hAnsi="Times New Roman" w:eastAsia="Times New Roman"/>
      <w:b/>
      <w:bCs/>
      <w:i/>
      <w:sz w:val="28"/>
      <w:szCs w:val="28"/>
    </w:rPr>
  </w:style>
  <w:style w:type="paragraph" w:styleId="TableParagraph" w:customStyle="1">
    <w:name w:val="Table Paragraph"/>
    <w:basedOn w:val="Normal"/>
    <w:uiPriority w:val="1"/>
    <w:qFormat/>
    <w:rsid w:val="009359F9"/>
    <w:pPr>
      <w:widowControl w:val="0"/>
      <w:spacing w:after="0" w:line="240" w:lineRule="auto"/>
    </w:pPr>
    <w:rPr>
      <w:rFonts w:asciiTheme="minorHAnsi" w:hAnsiTheme="minorHAnsi"/>
    </w:rPr>
  </w:style>
  <w:style w:type="numbering" w:styleId="NoList1" w:customStyle="1">
    <w:name w:val="No List1"/>
    <w:next w:val="NoList"/>
    <w:uiPriority w:val="99"/>
    <w:semiHidden/>
    <w:unhideWhenUsed/>
    <w:rsid w:val="00E34810"/>
  </w:style>
  <w:style w:type="table" w:styleId="TableGrid1" w:customStyle="1">
    <w:name w:val="Table Grid1"/>
    <w:basedOn w:val="TableNormal"/>
    <w:next w:val="TableGrid"/>
    <w:uiPriority w:val="59"/>
    <w:rsid w:val="00E34810"/>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hAnsi="Times New Roman" w:eastAsia="Times New Roman" w:cs="Times New Roman"/>
      <w:color w:val="0000FF"/>
      <w:szCs w:val="20"/>
    </w:rPr>
  </w:style>
  <w:style w:type="character" w:styleId="BodyTextIndent3Char" w:customStyle="1">
    <w:name w:val="Body Text Indent 3 Char"/>
    <w:basedOn w:val="DefaultParagraphFont"/>
    <w:link w:val="BodyTextIndent3"/>
    <w:rsid w:val="00E34810"/>
    <w:rPr>
      <w:rFonts w:ascii="Times New Roman" w:hAnsi="Times New Roman" w:eastAsia="Times New Roman" w:cs="Times New Roman"/>
      <w:color w:val="0000FF"/>
      <w:szCs w:val="20"/>
    </w:rPr>
  </w:style>
  <w:style w:type="table" w:styleId="MediumList2-Accent11" w:customStyle="1">
    <w:name w:val="Medium List 2 - Accent 11"/>
    <w:basedOn w:val="TableNormal"/>
    <w:next w:val="MediumList2-Accent1"/>
    <w:uiPriority w:val="66"/>
    <w:rsid w:val="00E34810"/>
    <w:pPr>
      <w:spacing w:after="0" w:line="240" w:lineRule="auto"/>
    </w:pPr>
    <w:rPr>
      <w:rFonts w:ascii="Cambria" w:hAnsi="Cambria" w:eastAsia="Times New Roman" w:cs="Times New Roman"/>
      <w:color w:val="000000"/>
      <w:sz w:val="20"/>
      <w:szCs w:val="20"/>
      <w:lang w:eastAsia="ja-JP"/>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Default" w:customStyle="1">
    <w:name w:val="Default"/>
    <w:rsid w:val="00E34810"/>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hAnsi="Calibri" w:eastAsia="Calibri" w:cs="Times New Roman"/>
    </w:rPr>
  </w:style>
  <w:style w:type="character" w:styleId="BodyTextIndent2Char" w:customStyle="1">
    <w:name w:val="Body Text Indent 2 Char"/>
    <w:basedOn w:val="DefaultParagraphFont"/>
    <w:link w:val="BodyTextIndent2"/>
    <w:uiPriority w:val="99"/>
    <w:semiHidden/>
    <w:rsid w:val="00E34810"/>
    <w:rPr>
      <w:rFonts w:ascii="Calibri" w:hAnsi="Calibri" w:eastAsia="Calibri" w:cs="Times New Roman"/>
    </w:rPr>
  </w:style>
  <w:style w:type="character" w:styleId="apple-converted-space" w:customStyle="1">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color="005DAB" w:themeColor="text1" w:sz="8" w:space="0"/>
        <w:left w:val="single" w:color="005DAB" w:themeColor="text1" w:sz="8" w:space="0"/>
        <w:bottom w:val="single" w:color="005DAB" w:themeColor="text1" w:sz="8" w:space="0"/>
        <w:right w:val="single" w:color="005DAB" w:themeColor="text1" w:sz="8" w:space="0"/>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color="005DAB" w:themeColor="text1" w:sz="6" w:space="0"/>
          <w:left w:val="single" w:color="005DAB" w:themeColor="text1" w:sz="8" w:space="0"/>
          <w:bottom w:val="single" w:color="005DAB" w:themeColor="text1" w:sz="8" w:space="0"/>
          <w:right w:val="single" w:color="005DAB" w:themeColor="text1" w:sz="8" w:space="0"/>
        </w:tcBorders>
      </w:tcPr>
    </w:tblStylePr>
    <w:tblStylePr w:type="firstCol">
      <w:rPr>
        <w:b/>
        <w:bCs/>
      </w:rPr>
    </w:tblStylePr>
    <w:tblStylePr w:type="lastCol">
      <w:rPr>
        <w:b/>
        <w:bCs/>
      </w:rPr>
    </w:tblStylePr>
    <w:tblStylePr w:type="band1Vert">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tblStylePr w:type="band1Horz">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style>
  <w:style w:type="character" w:styleId="NoSpacingChar" w:customStyle="1">
    <w:name w:val="No Spacing Char"/>
    <w:aliases w:val="eGPME No Spacing Char"/>
    <w:basedOn w:val="DefaultParagraphFont"/>
    <w:link w:val="NoSpacing"/>
    <w:uiPriority w:val="1"/>
    <w:rsid w:val="00F53375"/>
    <w:rPr>
      <w:rFonts w:ascii="Arial" w:hAnsi="Arial"/>
    </w:rPr>
  </w:style>
  <w:style w:type="character" w:styleId="UnresolvedMention">
    <w:name w:val="Unresolved Mention"/>
    <w:basedOn w:val="DefaultParagraphFont"/>
    <w:uiPriority w:val="99"/>
    <w:semiHidden/>
    <w:unhideWhenUsed/>
    <w:rsid w:val="00C24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66010732">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airuniversity.af.edu/GCPME/Flight-Commanders-Edge/"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flightcommandersedge@us.af.mil"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B2540-C419-47A5-8C3E-9F398B33A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B90B82-7BF0-4F03-85A8-A98256A39F5B}">
  <ds:schemaRefs>
    <ds:schemaRef ds:uri="http://purl.org/dc/dcmitype/"/>
    <ds:schemaRef ds:uri="2c9054d2-326f-4c39-8460-7f0f408c03b5"/>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E5230E7-8B81-4144-ADE1-865B0DADCE9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5</cp:revision>
  <dcterms:created xsi:type="dcterms:W3CDTF">2022-05-31T14:51:00Z</dcterms:created>
  <dcterms:modified xsi:type="dcterms:W3CDTF">2025-04-18T17:58:13Z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